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A556B1" w:rsidRPr="006B1C74" w:rsidTr="00100BBD">
        <w:trPr>
          <w:tblCellSpacing w:w="0" w:type="dxa"/>
        </w:trPr>
        <w:tc>
          <w:tcPr>
            <w:tcW w:w="0" w:type="auto"/>
          </w:tcPr>
          <w:p w:rsidR="00A556B1" w:rsidRPr="004651F7" w:rsidRDefault="00A556B1" w:rsidP="00100BB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4651F7">
              <w:rPr>
                <w:b/>
                <w:bCs/>
                <w:sz w:val="28"/>
                <w:szCs w:val="28"/>
              </w:rPr>
              <w:t>Горение веществ и взрывы.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651F7">
              <w:rPr>
                <w:b/>
                <w:bCs/>
                <w:sz w:val="28"/>
                <w:szCs w:val="28"/>
              </w:rPr>
              <w:t>Огнестойкость зданий и сооружений.</w:t>
            </w:r>
          </w:p>
          <w:p w:rsidR="00A556B1" w:rsidRPr="004651F7" w:rsidRDefault="00A556B1" w:rsidP="00100BBD">
            <w:pPr>
              <w:jc w:val="both"/>
              <w:rPr>
                <w:b/>
                <w:sz w:val="28"/>
                <w:szCs w:val="28"/>
              </w:rPr>
            </w:pPr>
            <w:r w:rsidRPr="004651F7">
              <w:rPr>
                <w:b/>
                <w:bCs/>
                <w:sz w:val="28"/>
                <w:szCs w:val="28"/>
              </w:rPr>
              <w:t>Пожарная сигнализация и связь.Средства и методы тушения пожаров.</w:t>
            </w:r>
          </w:p>
          <w:p w:rsidR="00A556B1" w:rsidRDefault="00A556B1" w:rsidP="00100BBD">
            <w:pPr>
              <w:jc w:val="both"/>
              <w:rPr>
                <w:color w:val="394B5E"/>
              </w:rPr>
            </w:pPr>
          </w:p>
          <w:p w:rsidR="00A556B1" w:rsidRPr="00B71985" w:rsidRDefault="00A556B1" w:rsidP="00100BBD">
            <w:pPr>
              <w:jc w:val="both"/>
              <w:rPr>
                <w:sz w:val="28"/>
                <w:szCs w:val="28"/>
              </w:rPr>
            </w:pPr>
            <w:r w:rsidRPr="00B71985">
              <w:rPr>
                <w:b/>
                <w:color w:val="394B5E"/>
              </w:rPr>
              <w:t>План лекции </w:t>
            </w:r>
            <w:r>
              <w:rPr>
                <w:b/>
                <w:color w:val="394B5E"/>
              </w:rPr>
              <w:t xml:space="preserve">:  </w:t>
            </w:r>
            <w:r w:rsidRPr="00B71985">
              <w:rPr>
                <w:sz w:val="28"/>
                <w:szCs w:val="28"/>
              </w:rPr>
              <w:t>1. Общие сведения о горении </w:t>
            </w:r>
          </w:p>
          <w:p w:rsidR="00A556B1" w:rsidRPr="00B71985" w:rsidRDefault="00A556B1" w:rsidP="00100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B71985">
              <w:rPr>
                <w:sz w:val="28"/>
                <w:szCs w:val="28"/>
              </w:rPr>
              <w:t>2.Пожаровзрывоопасные свойства веществ </w:t>
            </w:r>
          </w:p>
          <w:p w:rsidR="00A556B1" w:rsidRPr="00B71985" w:rsidRDefault="00A556B1" w:rsidP="00100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B71985">
              <w:rPr>
                <w:sz w:val="28"/>
                <w:szCs w:val="28"/>
              </w:rPr>
              <w:t>3. Условия образования горючих сред в оборудовании и в помещениях</w:t>
            </w:r>
          </w:p>
          <w:p w:rsidR="00A556B1" w:rsidRPr="00B71985" w:rsidRDefault="00A556B1" w:rsidP="00100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B71985">
              <w:rPr>
                <w:sz w:val="28"/>
                <w:szCs w:val="28"/>
              </w:rPr>
              <w:t>4. Категорирование помещений по пожаровзрывоопасности</w:t>
            </w:r>
          </w:p>
          <w:p w:rsidR="00A556B1" w:rsidRPr="00B71985" w:rsidRDefault="00A556B1" w:rsidP="00100B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B71985">
              <w:rPr>
                <w:sz w:val="28"/>
                <w:szCs w:val="28"/>
              </w:rPr>
              <w:t>5. Классификация взрывоопасных зон</w:t>
            </w:r>
          </w:p>
          <w:p w:rsidR="00A556B1" w:rsidRPr="001F0C59" w:rsidRDefault="00A556B1" w:rsidP="00100B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F0C59">
              <w:rPr>
                <w:sz w:val="28"/>
                <w:szCs w:val="28"/>
              </w:rPr>
              <w:t>6.Классификация</w:t>
            </w:r>
            <w:r w:rsidRPr="001F0C59">
              <w:rPr>
                <w:b/>
                <w:sz w:val="28"/>
                <w:szCs w:val="28"/>
              </w:rPr>
              <w:t xml:space="preserve"> </w:t>
            </w:r>
            <w:r w:rsidRPr="001F0C59">
              <w:rPr>
                <w:sz w:val="28"/>
                <w:szCs w:val="28"/>
              </w:rPr>
              <w:t>пожароопасных зон</w:t>
            </w:r>
          </w:p>
          <w:p w:rsidR="00A556B1" w:rsidRPr="001F0C59" w:rsidRDefault="00A556B1" w:rsidP="00100B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F0C59">
              <w:rPr>
                <w:sz w:val="28"/>
                <w:szCs w:val="28"/>
              </w:rPr>
              <w:t>7. Пожарная опасность зданий и сооружений</w:t>
            </w:r>
          </w:p>
          <w:p w:rsidR="00A556B1" w:rsidRDefault="00A556B1" w:rsidP="00100B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F0C59">
              <w:rPr>
                <w:sz w:val="28"/>
                <w:szCs w:val="28"/>
              </w:rPr>
              <w:t>8. Тушение пожаров</w:t>
            </w:r>
          </w:p>
          <w:p w:rsidR="00A556B1" w:rsidRPr="001F0C59" w:rsidRDefault="00A556B1" w:rsidP="00100B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9.Пожарный поезд</w:t>
            </w:r>
          </w:p>
          <w:p w:rsidR="00A556B1" w:rsidRPr="001F0C59" w:rsidRDefault="00A556B1" w:rsidP="00100BB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10</w:t>
            </w:r>
            <w:r w:rsidRPr="001F0C59">
              <w:rPr>
                <w:sz w:val="28"/>
                <w:szCs w:val="28"/>
              </w:rPr>
              <w:t>. Контрольные вопросы</w:t>
            </w:r>
          </w:p>
          <w:p w:rsidR="00A556B1" w:rsidRPr="001F0C59" w:rsidRDefault="00A556B1" w:rsidP="00100BBD">
            <w:pPr>
              <w:jc w:val="both"/>
              <w:rPr>
                <w:sz w:val="28"/>
                <w:szCs w:val="28"/>
              </w:rPr>
            </w:pPr>
          </w:p>
          <w:p w:rsidR="00A556B1" w:rsidRPr="00B71985" w:rsidRDefault="00A556B1" w:rsidP="00100BBD">
            <w:pPr>
              <w:jc w:val="both"/>
              <w:rPr>
                <w:b/>
                <w:color w:val="394B5E"/>
              </w:rPr>
            </w:pP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7"/>
                <w:szCs w:val="27"/>
              </w:rPr>
              <w:t xml:space="preserve">         </w:t>
            </w:r>
            <w:r w:rsidRPr="0023159C">
              <w:rPr>
                <w:color w:val="394B5E"/>
                <w:sz w:val="28"/>
                <w:szCs w:val="28"/>
              </w:rPr>
              <w:t>Пожары и взрывы причиняют значительный материальный ущерб, в ряде случаев вызывают тяжелые травмы и гибель людей. Ущерб от пожаров и взрывов в промышленно развитых странах превышает 1% национального дохода и имеет тенденцию постоянного роста.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 В России также происходит ежегодное увеличение количества пожаров и убытков от них, а количество людей, погибающих на пожарах, превышает 12 тысяч в год.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         Наибольшие убытки от пожаров и взрывов отмечаются в энергетике, в нефтегазодобыче и переработке. Колоссальные материальные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убытки и экологический ущерб приносят лесные пожары.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Осуществление государственного пожарного надзора возложено на Государственную противопожарную службу, в число основных задач которой входят:</w:t>
            </w:r>
          </w:p>
          <w:p w:rsidR="00A556B1" w:rsidRPr="0023159C" w:rsidRDefault="00A556B1" w:rsidP="00100BBD">
            <w:pPr>
              <w:tabs>
                <w:tab w:val="num" w:pos="1211"/>
              </w:tabs>
              <w:ind w:left="1191" w:hanging="340"/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-       организация разработки государственных мер и нормативного регулирования в области пожарной безопасности;</w:t>
            </w:r>
          </w:p>
          <w:p w:rsidR="00A556B1" w:rsidRPr="0023159C" w:rsidRDefault="00A556B1" w:rsidP="00100BBD">
            <w:pPr>
              <w:tabs>
                <w:tab w:val="num" w:pos="1211"/>
              </w:tabs>
              <w:ind w:left="1191" w:hanging="340"/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-       тушение пожаров и проведение связанных с ними аварийно-спасательных работ;</w:t>
            </w:r>
          </w:p>
          <w:p w:rsidR="00A556B1" w:rsidRPr="0023159C" w:rsidRDefault="00A556B1" w:rsidP="00100BBD">
            <w:pPr>
              <w:tabs>
                <w:tab w:val="num" w:pos="1211"/>
              </w:tabs>
              <w:ind w:left="1191" w:hanging="340"/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-       профессиональная подготовка кадров для Государственной противопожарной службы.</w:t>
            </w:r>
          </w:p>
          <w:p w:rsidR="00A556B1" w:rsidRPr="006B1C74" w:rsidRDefault="00A556B1" w:rsidP="00100BBD">
            <w:pPr>
              <w:spacing w:before="100" w:beforeAutospacing="1" w:after="100" w:afterAutospacing="1"/>
              <w:jc w:val="both"/>
              <w:rPr>
                <w:color w:val="394B5E"/>
              </w:rPr>
            </w:pPr>
          </w:p>
        </w:tc>
      </w:tr>
      <w:tr w:rsidR="00A556B1" w:rsidRPr="006B1C74" w:rsidTr="00100BBD">
        <w:trPr>
          <w:tblCellSpacing w:w="0" w:type="dxa"/>
        </w:trPr>
        <w:tc>
          <w:tcPr>
            <w:tcW w:w="0" w:type="auto"/>
          </w:tcPr>
          <w:p w:rsidR="00A556B1" w:rsidRPr="00B71985" w:rsidRDefault="00A556B1" w:rsidP="00100BBD">
            <w:pPr>
              <w:jc w:val="center"/>
              <w:rPr>
                <w:b/>
                <w:sz w:val="28"/>
                <w:szCs w:val="28"/>
              </w:rPr>
            </w:pPr>
            <w:r w:rsidRPr="00B71985">
              <w:rPr>
                <w:b/>
                <w:sz w:val="28"/>
                <w:szCs w:val="28"/>
              </w:rPr>
              <w:t>1. Общие сведения о горении</w:t>
            </w:r>
          </w:p>
          <w:p w:rsidR="00A556B1" w:rsidRPr="00B71985" w:rsidRDefault="00A556B1" w:rsidP="00100BBD">
            <w:pPr>
              <w:jc w:val="both"/>
              <w:rPr>
                <w:b/>
                <w:sz w:val="28"/>
                <w:szCs w:val="28"/>
              </w:rPr>
            </w:pP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bookmarkStart w:id="0" w:name="gorenie"/>
            <w:r>
              <w:rPr>
                <w:i/>
                <w:iCs/>
                <w:color w:val="394B5E"/>
                <w:sz w:val="27"/>
                <w:szCs w:val="27"/>
              </w:rPr>
              <w:t xml:space="preserve">         </w:t>
            </w:r>
            <w:r w:rsidRPr="0023159C">
              <w:rPr>
                <w:i/>
                <w:iCs/>
                <w:color w:val="394B5E"/>
                <w:sz w:val="28"/>
                <w:szCs w:val="28"/>
              </w:rPr>
              <w:t>Горением</w:t>
            </w:r>
            <w:bookmarkEnd w:id="0"/>
            <w:r w:rsidRPr="0023159C">
              <w:rPr>
                <w:i/>
                <w:iCs/>
                <w:color w:val="394B5E"/>
                <w:sz w:val="28"/>
                <w:szCs w:val="28"/>
              </w:rPr>
              <w:t xml:space="preserve"> </w:t>
            </w:r>
            <w:r w:rsidRPr="0023159C">
              <w:rPr>
                <w:color w:val="394B5E"/>
                <w:sz w:val="28"/>
                <w:szCs w:val="28"/>
              </w:rPr>
              <w:t>называется сложный физико-химический процесс взаимодействия горючего вещества и окислителя, характеризующийся самоускоряющимся превращением и сопровождающийся выделением большого количества тепла и света. (Обычно в качестве окислителя участвует кислород воздуха, которого содержится около 21%).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Для возникновения и развития процесса горения необходимы: горючее </w:t>
            </w:r>
            <w:r w:rsidRPr="0023159C">
              <w:rPr>
                <w:color w:val="394B5E"/>
                <w:sz w:val="28"/>
                <w:szCs w:val="28"/>
              </w:rPr>
              <w:lastRenderedPageBreak/>
              <w:t>вещество, окислитель и источник воспламенения, инициирующий реакцию.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Горючее вещество и окислитель должны находиться в определенных соотношениях друг с другом.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Горение, как правило, происходит в газовой фазе. Поэтому горючие вещества, находящиеся в конденсированном состоянии (жидкие, твердые материалы), для возникновения и поддержания горения должны подвергаться газификации (испарению, разложению), в результате которой образуются горючие пары и газы в количестве, достаточном для горения.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>В зависимости от агрегатного состояния горючих веществ горение может быть гомогенным и гетерогенным.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bookmarkStart w:id="1" w:name="Gomogennoe"/>
            <w:r w:rsidRPr="0023159C">
              <w:rPr>
                <w:i/>
                <w:iCs/>
                <w:color w:val="394B5E"/>
                <w:sz w:val="28"/>
                <w:szCs w:val="28"/>
              </w:rPr>
              <w:t>Гомогенное горение</w:t>
            </w:r>
            <w:bookmarkEnd w:id="1"/>
            <w:r w:rsidRPr="0023159C">
              <w:rPr>
                <w:color w:val="394B5E"/>
                <w:sz w:val="28"/>
                <w:szCs w:val="28"/>
              </w:rPr>
              <w:t xml:space="preserve">: компоненты горючей смеси находятся в газообразном состоянии. Причем, если компоненты перемешаны, то горение называют </w:t>
            </w:r>
            <w:bookmarkStart w:id="2" w:name="kinetika"/>
            <w:r w:rsidRPr="0023159C">
              <w:rPr>
                <w:i/>
                <w:iCs/>
                <w:color w:val="394B5E"/>
                <w:sz w:val="28"/>
                <w:szCs w:val="28"/>
              </w:rPr>
              <w:t>кинетическим</w:t>
            </w:r>
            <w:bookmarkEnd w:id="2"/>
            <w:r w:rsidRPr="0023159C">
              <w:rPr>
                <w:color w:val="394B5E"/>
                <w:sz w:val="28"/>
                <w:szCs w:val="28"/>
              </w:rPr>
              <w:t xml:space="preserve">. Если – не перемешаны – </w:t>
            </w:r>
            <w:bookmarkStart w:id="3" w:name="diffuziya"/>
            <w:r w:rsidRPr="0023159C">
              <w:rPr>
                <w:i/>
                <w:iCs/>
                <w:color w:val="394B5E"/>
                <w:sz w:val="28"/>
                <w:szCs w:val="28"/>
              </w:rPr>
              <w:t>диффузионное</w:t>
            </w:r>
            <w:bookmarkEnd w:id="3"/>
            <w:r w:rsidRPr="0023159C">
              <w:rPr>
                <w:color w:val="394B5E"/>
                <w:sz w:val="28"/>
                <w:szCs w:val="28"/>
              </w:rPr>
              <w:t xml:space="preserve"> </w:t>
            </w:r>
            <w:bookmarkStart w:id="4" w:name="диффузионное_горение"/>
            <w:r w:rsidRPr="0023159C">
              <w:rPr>
                <w:color w:val="394B5E"/>
                <w:sz w:val="28"/>
                <w:szCs w:val="28"/>
              </w:rPr>
              <w:t>горение</w:t>
            </w:r>
            <w:bookmarkEnd w:id="4"/>
            <w:r w:rsidRPr="0023159C">
              <w:rPr>
                <w:color w:val="394B5E"/>
                <w:sz w:val="28"/>
                <w:szCs w:val="28"/>
              </w:rPr>
              <w:t>.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bookmarkStart w:id="5" w:name="geterogennoe"/>
            <w:r w:rsidRPr="0023159C">
              <w:rPr>
                <w:i/>
                <w:iCs/>
                <w:color w:val="394B5E"/>
                <w:sz w:val="28"/>
                <w:szCs w:val="28"/>
              </w:rPr>
              <w:t>Гетерогенное горение</w:t>
            </w:r>
            <w:bookmarkEnd w:id="5"/>
            <w:r w:rsidRPr="0023159C">
              <w:rPr>
                <w:color w:val="394B5E"/>
                <w:sz w:val="28"/>
                <w:szCs w:val="28"/>
              </w:rPr>
              <w:t xml:space="preserve">: характеризуется наличием раздела фаз в горючей смеси (горение жидких и твердых горючих веществ в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среде газообразного окислителя).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Горение различается также по скорости распространения пламени и в зависимости от этого фактора оно может быть: </w:t>
            </w:r>
          </w:p>
          <w:p w:rsidR="00A556B1" w:rsidRPr="0023159C" w:rsidRDefault="00A556B1" w:rsidP="00100BBD">
            <w:pPr>
              <w:tabs>
                <w:tab w:val="num" w:pos="1211"/>
              </w:tabs>
              <w:ind w:left="1191"/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-        </w:t>
            </w:r>
            <w:bookmarkStart w:id="6" w:name="deflyagrazionnoe"/>
            <w:r w:rsidRPr="0023159C">
              <w:rPr>
                <w:i/>
                <w:iCs/>
                <w:color w:val="394B5E"/>
                <w:sz w:val="28"/>
                <w:szCs w:val="28"/>
              </w:rPr>
              <w:t>дефляграционным</w:t>
            </w:r>
            <w:bookmarkEnd w:id="6"/>
            <w:r w:rsidRPr="0023159C">
              <w:rPr>
                <w:color w:val="394B5E"/>
                <w:sz w:val="28"/>
                <w:szCs w:val="28"/>
              </w:rPr>
              <w:t xml:space="preserve"> (скорость пламени в пределах нескольких метров с секунду); </w:t>
            </w:r>
          </w:p>
          <w:p w:rsidR="00A556B1" w:rsidRPr="0023159C" w:rsidRDefault="00A556B1" w:rsidP="00100BBD">
            <w:pPr>
              <w:tabs>
                <w:tab w:val="num" w:pos="1211"/>
              </w:tabs>
              <w:ind w:left="1191"/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-        </w:t>
            </w:r>
            <w:bookmarkStart w:id="7" w:name="vsrivnoe"/>
            <w:r w:rsidRPr="0023159C">
              <w:rPr>
                <w:i/>
                <w:iCs/>
                <w:color w:val="394B5E"/>
                <w:sz w:val="28"/>
                <w:szCs w:val="28"/>
              </w:rPr>
              <w:t>взрывным</w:t>
            </w:r>
            <w:bookmarkEnd w:id="7"/>
            <w:r w:rsidRPr="0023159C">
              <w:rPr>
                <w:color w:val="394B5E"/>
                <w:sz w:val="28"/>
                <w:szCs w:val="28"/>
              </w:rPr>
              <w:t xml:space="preserve"> (скорость пламени до сотен метров в секунду); </w:t>
            </w:r>
          </w:p>
          <w:p w:rsidR="00A556B1" w:rsidRPr="0023159C" w:rsidRDefault="00A556B1" w:rsidP="00100BBD">
            <w:pPr>
              <w:tabs>
                <w:tab w:val="num" w:pos="1211"/>
              </w:tabs>
              <w:ind w:left="1191"/>
              <w:jc w:val="both"/>
              <w:rPr>
                <w:color w:val="394B5E"/>
                <w:sz w:val="28"/>
                <w:szCs w:val="28"/>
              </w:rPr>
            </w:pPr>
            <w:r w:rsidRPr="0023159C">
              <w:rPr>
                <w:color w:val="394B5E"/>
                <w:sz w:val="28"/>
                <w:szCs w:val="28"/>
              </w:rPr>
              <w:t xml:space="preserve">-        </w:t>
            </w:r>
            <w:bookmarkStart w:id="8" w:name="detonazionnoe"/>
            <w:r w:rsidRPr="0023159C">
              <w:rPr>
                <w:i/>
                <w:iCs/>
                <w:color w:val="394B5E"/>
                <w:sz w:val="28"/>
                <w:szCs w:val="28"/>
              </w:rPr>
              <w:t>детонационным</w:t>
            </w:r>
            <w:bookmarkEnd w:id="8"/>
            <w:r w:rsidRPr="0023159C">
              <w:rPr>
                <w:i/>
                <w:iCs/>
                <w:color w:val="394B5E"/>
                <w:sz w:val="28"/>
                <w:szCs w:val="28"/>
              </w:rPr>
              <w:t xml:space="preserve"> </w:t>
            </w:r>
            <w:r w:rsidRPr="0023159C">
              <w:rPr>
                <w:color w:val="394B5E"/>
                <w:sz w:val="28"/>
                <w:szCs w:val="28"/>
              </w:rPr>
              <w:t xml:space="preserve">(скорость пламени порядка тысяч метров в секунду).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8"/>
                <w:szCs w:val="28"/>
              </w:rPr>
              <w:t xml:space="preserve">         </w:t>
            </w:r>
            <w:r w:rsidRPr="0023159C">
              <w:rPr>
                <w:color w:val="394B5E"/>
                <w:sz w:val="28"/>
                <w:szCs w:val="28"/>
              </w:rPr>
              <w:t xml:space="preserve">Кроме того различают: </w:t>
            </w:r>
            <w:bookmarkStart w:id="9" w:name="laminarnoe"/>
            <w:r w:rsidRPr="0023159C">
              <w:rPr>
                <w:i/>
                <w:iCs/>
                <w:color w:val="394B5E"/>
                <w:sz w:val="28"/>
                <w:szCs w:val="28"/>
              </w:rPr>
              <w:t>ламинарное</w:t>
            </w:r>
            <w:bookmarkEnd w:id="9"/>
            <w:r w:rsidRPr="0023159C">
              <w:rPr>
                <w:color w:val="394B5E"/>
                <w:sz w:val="28"/>
                <w:szCs w:val="28"/>
              </w:rPr>
              <w:t xml:space="preserve"> горение, характеризуемое послойным распространением фронта пламени по горючей смеси; </w:t>
            </w:r>
            <w:bookmarkStart w:id="10" w:name="turbulentnoe"/>
            <w:r w:rsidRPr="0023159C">
              <w:rPr>
                <w:i/>
                <w:iCs/>
                <w:color w:val="394B5E"/>
                <w:sz w:val="28"/>
                <w:szCs w:val="28"/>
              </w:rPr>
              <w:t>турбулентное</w:t>
            </w:r>
            <w:bookmarkEnd w:id="10"/>
            <w:r w:rsidRPr="0023159C">
              <w:rPr>
                <w:color w:val="394B5E"/>
                <w:sz w:val="28"/>
                <w:szCs w:val="28"/>
              </w:rPr>
              <w:t xml:space="preserve">, характеризуемое перемешиванием слоев потока и повышенной скоростью выгорания.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8"/>
                <w:szCs w:val="28"/>
              </w:rPr>
              <w:t xml:space="preserve">         </w:t>
            </w:r>
            <w:r w:rsidRPr="0023159C">
              <w:rPr>
                <w:color w:val="394B5E"/>
                <w:sz w:val="28"/>
                <w:szCs w:val="28"/>
              </w:rPr>
              <w:t xml:space="preserve">Равномерное распространение горения устойчиво лишь в том случае, если оно не сопровождается повышением давления.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8"/>
                <w:szCs w:val="28"/>
              </w:rPr>
              <w:t xml:space="preserve">         </w:t>
            </w:r>
            <w:r w:rsidRPr="0023159C">
              <w:rPr>
                <w:color w:val="394B5E"/>
                <w:sz w:val="28"/>
                <w:szCs w:val="28"/>
              </w:rPr>
              <w:t xml:space="preserve">Когда горение происходит в замкнутом пространстве, или выход газообразных продуктов затруднителен, то повышение температуры приводит к интенсивному расширению газовых объемов и взрыву.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8"/>
                <w:szCs w:val="28"/>
              </w:rPr>
              <w:t xml:space="preserve">          </w:t>
            </w:r>
            <w:r w:rsidRPr="0023159C">
              <w:rPr>
                <w:color w:val="394B5E"/>
                <w:sz w:val="28"/>
                <w:szCs w:val="28"/>
              </w:rPr>
              <w:t xml:space="preserve">Под </w:t>
            </w:r>
            <w:bookmarkStart w:id="11" w:name="vsriv"/>
            <w:r w:rsidRPr="0023159C">
              <w:rPr>
                <w:i/>
                <w:iCs/>
                <w:color w:val="394B5E"/>
                <w:sz w:val="28"/>
                <w:szCs w:val="28"/>
              </w:rPr>
              <w:t>взрывом</w:t>
            </w:r>
            <w:bookmarkEnd w:id="11"/>
            <w:r w:rsidRPr="0023159C">
              <w:rPr>
                <w:color w:val="394B5E"/>
                <w:sz w:val="28"/>
                <w:szCs w:val="28"/>
              </w:rPr>
              <w:t xml:space="preserve"> понимают быстрое превращение веществ, сопровождающееся выделением энергии и образованием сжатых газов, способных производить работу. </w:t>
            </w:r>
          </w:p>
          <w:p w:rsidR="00A556B1" w:rsidRPr="0023159C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bookmarkStart w:id="12" w:name="pogar"/>
            <w:r>
              <w:rPr>
                <w:i/>
                <w:iCs/>
                <w:color w:val="394B5E"/>
                <w:sz w:val="28"/>
                <w:szCs w:val="28"/>
              </w:rPr>
              <w:t xml:space="preserve">         </w:t>
            </w:r>
            <w:r w:rsidRPr="0023159C">
              <w:rPr>
                <w:i/>
                <w:iCs/>
                <w:color w:val="394B5E"/>
                <w:sz w:val="28"/>
                <w:szCs w:val="28"/>
              </w:rPr>
              <w:t>Пожаром</w:t>
            </w:r>
            <w:bookmarkEnd w:id="12"/>
            <w:r w:rsidRPr="0023159C">
              <w:rPr>
                <w:color w:val="394B5E"/>
                <w:sz w:val="28"/>
                <w:szCs w:val="28"/>
              </w:rPr>
              <w:t xml:space="preserve"> называется неконтролируемое горение вне специального очага, наносящее материальный ущерб и представляющее опасность для людей.</w:t>
            </w:r>
          </w:p>
          <w:p w:rsidR="00A556B1" w:rsidRPr="006B1C74" w:rsidRDefault="00A556B1" w:rsidP="00100BBD">
            <w:pPr>
              <w:spacing w:before="100" w:beforeAutospacing="1" w:after="100" w:afterAutospacing="1"/>
              <w:jc w:val="both"/>
              <w:rPr>
                <w:color w:val="394B5E"/>
              </w:rPr>
            </w:pPr>
          </w:p>
        </w:tc>
      </w:tr>
      <w:tr w:rsidR="00A556B1" w:rsidRPr="006B1C74" w:rsidTr="00100BBD">
        <w:trPr>
          <w:tblCellSpacing w:w="0" w:type="dxa"/>
        </w:trPr>
        <w:tc>
          <w:tcPr>
            <w:tcW w:w="0" w:type="auto"/>
          </w:tcPr>
          <w:p w:rsidR="00A556B1" w:rsidRDefault="00A556B1" w:rsidP="00100BBD">
            <w:pPr>
              <w:ind w:left="4860" w:hanging="4860"/>
              <w:jc w:val="center"/>
              <w:rPr>
                <w:b/>
                <w:sz w:val="28"/>
                <w:szCs w:val="28"/>
              </w:rPr>
            </w:pPr>
          </w:p>
          <w:p w:rsidR="00A556B1" w:rsidRDefault="00A556B1" w:rsidP="00100BBD">
            <w:pPr>
              <w:ind w:left="4860" w:hanging="4860"/>
              <w:jc w:val="center"/>
              <w:rPr>
                <w:b/>
                <w:sz w:val="28"/>
                <w:szCs w:val="28"/>
              </w:rPr>
            </w:pPr>
          </w:p>
          <w:p w:rsidR="00A556B1" w:rsidRPr="00401D6E" w:rsidRDefault="00A556B1" w:rsidP="00100BBD">
            <w:pPr>
              <w:ind w:left="4860" w:hanging="4860"/>
              <w:jc w:val="center"/>
              <w:rPr>
                <w:b/>
                <w:sz w:val="28"/>
                <w:szCs w:val="28"/>
              </w:rPr>
            </w:pPr>
            <w:r w:rsidRPr="00B71985">
              <w:rPr>
                <w:b/>
                <w:sz w:val="28"/>
                <w:szCs w:val="28"/>
              </w:rPr>
              <w:t>2.Пожаровзрывоопасные свойства веществ</w:t>
            </w:r>
          </w:p>
          <w:p w:rsidR="00A556B1" w:rsidRPr="00401D6E" w:rsidRDefault="00A556B1" w:rsidP="00100BBD">
            <w:pPr>
              <w:ind w:left="4860"/>
              <w:rPr>
                <w:color w:val="394B5E"/>
                <w:sz w:val="28"/>
                <w:szCs w:val="28"/>
              </w:rPr>
            </w:pP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 xml:space="preserve">        </w:t>
            </w:r>
            <w:r w:rsidRPr="006B1C74">
              <w:rPr>
                <w:color w:val="394B5E"/>
                <w:sz w:val="28"/>
              </w:rPr>
              <w:t xml:space="preserve">Для оценки возможности возникновения и развития пожара необходимо </w:t>
            </w:r>
            <w:r w:rsidRPr="006B1C74">
              <w:rPr>
                <w:color w:val="394B5E"/>
                <w:sz w:val="28"/>
              </w:rPr>
              <w:lastRenderedPageBreak/>
              <w:t xml:space="preserve">знать пожаровзрывоопасные свойства веществ и материалов в условиях их производства, переработки, транспортировки и хранения.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 xml:space="preserve">        </w:t>
            </w:r>
            <w:r w:rsidRPr="006B1C74">
              <w:rPr>
                <w:color w:val="394B5E"/>
                <w:sz w:val="28"/>
              </w:rPr>
              <w:t xml:space="preserve">К пожаровзрывоопасным свойствам веществ относятся: </w:t>
            </w:r>
          </w:p>
          <w:p w:rsidR="00A556B1" w:rsidRPr="006B1C74" w:rsidRDefault="00A556B1" w:rsidP="00100BBD">
            <w:pPr>
              <w:jc w:val="both"/>
              <w:rPr>
                <w:color w:val="394B5E"/>
                <w:sz w:val="27"/>
                <w:szCs w:val="27"/>
              </w:rPr>
            </w:pPr>
            <w:r w:rsidRPr="006B1C74">
              <w:rPr>
                <w:color w:val="394B5E"/>
                <w:sz w:val="27"/>
                <w:szCs w:val="27"/>
              </w:rPr>
              <w:t xml:space="preserve">1. </w:t>
            </w:r>
            <w:bookmarkStart w:id="13" w:name="goruchest"/>
            <w:r w:rsidRPr="006B1C74">
              <w:rPr>
                <w:i/>
                <w:iCs/>
                <w:color w:val="394B5E"/>
                <w:sz w:val="27"/>
                <w:szCs w:val="27"/>
              </w:rPr>
              <w:t>Горючесть</w:t>
            </w:r>
            <w:bookmarkEnd w:id="13"/>
            <w:r w:rsidRPr="006B1C74">
              <w:rPr>
                <w:color w:val="394B5E"/>
                <w:sz w:val="27"/>
                <w:szCs w:val="27"/>
              </w:rPr>
              <w:t xml:space="preserve"> – способность вещества или материала к горению. Горючесть зависит от состояния системы «вещество – окислитель»: температуры, давления и объема. Горючесть пылей зависит от их измельчения. По горючести вещества и материалы подразделяются на три группы:</w:t>
            </w:r>
          </w:p>
          <w:p w:rsidR="00A556B1" w:rsidRPr="006B1C74" w:rsidRDefault="00A556B1" w:rsidP="00100BBD">
            <w:pPr>
              <w:tabs>
                <w:tab w:val="num" w:pos="1211"/>
              </w:tabs>
              <w:ind w:left="1191"/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>      </w:t>
            </w:r>
            <w:bookmarkStart w:id="14" w:name="negoruchie"/>
            <w:r w:rsidRPr="006B1C74">
              <w:rPr>
                <w:color w:val="394B5E"/>
                <w:sz w:val="14"/>
                <w:szCs w:val="14"/>
              </w:rPr>
              <w:t xml:space="preserve">  </w:t>
            </w:r>
            <w:r w:rsidRPr="006B1C74">
              <w:rPr>
                <w:i/>
                <w:iCs/>
                <w:color w:val="394B5E"/>
                <w:sz w:val="28"/>
              </w:rPr>
              <w:t>негорючие</w:t>
            </w:r>
            <w:bookmarkEnd w:id="14"/>
            <w:r w:rsidRPr="006B1C74">
              <w:rPr>
                <w:i/>
                <w:iCs/>
                <w:color w:val="394B5E"/>
                <w:sz w:val="28"/>
              </w:rPr>
              <w:t xml:space="preserve"> (несгораемые)</w:t>
            </w:r>
            <w:r w:rsidRPr="006B1C74">
              <w:rPr>
                <w:color w:val="394B5E"/>
                <w:sz w:val="28"/>
              </w:rPr>
              <w:t xml:space="preserve"> – вещества и материалы, неспособные к горению в воздухе; </w:t>
            </w:r>
          </w:p>
          <w:p w:rsidR="00A556B1" w:rsidRPr="006B1C74" w:rsidRDefault="00A556B1" w:rsidP="00100BBD">
            <w:pPr>
              <w:tabs>
                <w:tab w:val="num" w:pos="1211"/>
              </w:tabs>
              <w:ind w:left="1191"/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>      </w:t>
            </w:r>
            <w:bookmarkStart w:id="15" w:name="trudnogoruchie"/>
            <w:r w:rsidRPr="006B1C74">
              <w:rPr>
                <w:color w:val="394B5E"/>
                <w:sz w:val="14"/>
                <w:szCs w:val="14"/>
              </w:rPr>
              <w:t xml:space="preserve">  </w:t>
            </w:r>
            <w:r w:rsidRPr="006B1C74">
              <w:rPr>
                <w:i/>
                <w:iCs/>
                <w:color w:val="394B5E"/>
                <w:sz w:val="28"/>
              </w:rPr>
              <w:t>трудно горючие</w:t>
            </w:r>
            <w:bookmarkEnd w:id="15"/>
            <w:r w:rsidRPr="006B1C74">
              <w:rPr>
                <w:i/>
                <w:iCs/>
                <w:color w:val="394B5E"/>
                <w:sz w:val="28"/>
              </w:rPr>
              <w:t xml:space="preserve"> (трудно сгораемые)</w:t>
            </w:r>
            <w:r w:rsidRPr="006B1C74">
              <w:rPr>
                <w:color w:val="394B5E"/>
                <w:sz w:val="28"/>
              </w:rPr>
              <w:t xml:space="preserve"> – вещества и материалы, способные возгораться в воздухе от источника зажигания, но не способные самостоятельно гореть после удаления источника зажигания; </w:t>
            </w:r>
          </w:p>
          <w:p w:rsidR="00A556B1" w:rsidRPr="006B1C74" w:rsidRDefault="00A556B1" w:rsidP="00100BBD">
            <w:pPr>
              <w:tabs>
                <w:tab w:val="num" w:pos="1211"/>
              </w:tabs>
              <w:ind w:left="1191"/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 xml:space="preserve">        </w:t>
            </w:r>
            <w:bookmarkStart w:id="16" w:name="goruchie"/>
            <w:r w:rsidRPr="006B1C74">
              <w:rPr>
                <w:i/>
                <w:iCs/>
                <w:color w:val="394B5E"/>
                <w:sz w:val="28"/>
              </w:rPr>
              <w:t xml:space="preserve">горючие </w:t>
            </w:r>
            <w:bookmarkEnd w:id="16"/>
            <w:r w:rsidRPr="006B1C74">
              <w:rPr>
                <w:i/>
                <w:iCs/>
                <w:color w:val="394B5E"/>
                <w:sz w:val="28"/>
              </w:rPr>
              <w:t>(сгораемые)</w:t>
            </w:r>
            <w:r w:rsidRPr="006B1C74">
              <w:rPr>
                <w:color w:val="394B5E"/>
                <w:sz w:val="28"/>
              </w:rPr>
              <w:t xml:space="preserve"> – вещества и материалы, способные самовозгораться, а также возгораться от источника зажигания и самостоятельно гореть после его удаления.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 xml:space="preserve">         </w:t>
            </w:r>
            <w:r w:rsidRPr="006B1C74">
              <w:rPr>
                <w:color w:val="394B5E"/>
                <w:sz w:val="28"/>
              </w:rPr>
              <w:t xml:space="preserve">Из группы горючих веществ и материалов выделяют </w:t>
            </w:r>
            <w:bookmarkStart w:id="17" w:name="legkovosplamenyautchiesya"/>
            <w:r w:rsidRPr="006B1C74">
              <w:rPr>
                <w:i/>
                <w:iCs/>
                <w:color w:val="394B5E"/>
                <w:sz w:val="28"/>
              </w:rPr>
              <w:t>легковоспламеняющиеся</w:t>
            </w:r>
            <w:bookmarkEnd w:id="17"/>
            <w:r w:rsidRPr="006B1C74">
              <w:rPr>
                <w:color w:val="394B5E"/>
                <w:sz w:val="28"/>
              </w:rPr>
              <w:t xml:space="preserve">. К ним относятся вещества и материалы, способные воспламеняться от кратковременного (до 30 секунд) воздействия источника зажигания с низкой энергией.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i/>
                <w:iCs/>
                <w:color w:val="394B5E"/>
                <w:sz w:val="28"/>
              </w:rPr>
              <w:t>1.</w:t>
            </w:r>
            <w:r w:rsidRPr="006B1C74">
              <w:rPr>
                <w:i/>
                <w:iCs/>
                <w:color w:val="394B5E"/>
                <w:sz w:val="28"/>
              </w:rPr>
              <w:t>Температура вспышки</w:t>
            </w:r>
            <w:r w:rsidRPr="006B1C74">
              <w:rPr>
                <w:color w:val="394B5E"/>
                <w:sz w:val="28"/>
              </w:rPr>
              <w:t xml:space="preserve">. </w:t>
            </w:r>
            <w:bookmarkStart w:id="18" w:name="vspischka"/>
            <w:r w:rsidRPr="006B1C74">
              <w:rPr>
                <w:i/>
                <w:iCs/>
                <w:color w:val="394B5E"/>
                <w:sz w:val="28"/>
              </w:rPr>
              <w:t>Вспышка</w:t>
            </w:r>
            <w:bookmarkEnd w:id="18"/>
            <w:r w:rsidRPr="006B1C74">
              <w:rPr>
                <w:color w:val="394B5E"/>
                <w:sz w:val="28"/>
              </w:rPr>
              <w:t xml:space="preserve"> быстрое сгорание горючей смеси, не сопровождающееся образованием сжатых газов и не переходящее в стационарное горение. </w:t>
            </w:r>
          </w:p>
          <w:p w:rsidR="00A556B1" w:rsidRPr="00AB1B45" w:rsidRDefault="00A556B1" w:rsidP="00100BBD">
            <w:pPr>
              <w:jc w:val="both"/>
              <w:rPr>
                <w:color w:val="394B5E"/>
                <w:sz w:val="28"/>
              </w:rPr>
            </w:pPr>
            <w:bookmarkStart w:id="19" w:name="temperatura_vspischki"/>
            <w:r w:rsidRPr="006B1C74">
              <w:rPr>
                <w:color w:val="394B5E"/>
                <w:sz w:val="28"/>
              </w:rPr>
              <w:t>Температурой вспышки</w:t>
            </w:r>
            <w:bookmarkEnd w:id="19"/>
            <w:r w:rsidRPr="006B1C74">
              <w:rPr>
                <w:color w:val="394B5E"/>
                <w:sz w:val="28"/>
              </w:rPr>
              <w:t xml:space="preserve"> называется самая низкая температура горючего вещества, при которой (в условиях специальных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 xml:space="preserve">испытаний) над его поверхностью образуются пары или газы, способные вспыхивать от источника зажигания, но скоростьих образования еще не достаточна для возникновения устойчивого горения.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>2</w:t>
            </w:r>
            <w:r w:rsidRPr="006B1C74">
              <w:rPr>
                <w:color w:val="394B5E"/>
                <w:sz w:val="28"/>
              </w:rPr>
              <w:t xml:space="preserve">. </w:t>
            </w:r>
            <w:bookmarkStart w:id="20" w:name="temperatura_vosplameneniya"/>
            <w:r w:rsidRPr="006B1C74">
              <w:rPr>
                <w:i/>
                <w:iCs/>
                <w:color w:val="394B5E"/>
                <w:sz w:val="28"/>
              </w:rPr>
              <w:t>Температура воспламенения</w:t>
            </w:r>
            <w:bookmarkEnd w:id="20"/>
            <w:r w:rsidRPr="006B1C74">
              <w:rPr>
                <w:color w:val="394B5E"/>
                <w:sz w:val="28"/>
              </w:rPr>
              <w:t xml:space="preserve">. Температурой воспламенения называется температура вещества, при которой (в условиях специальных испытаний) вещество выделяет горючие пары и газы с такой скоростью, что после их зажигания возникает устойчивое пламенное горение. </w:t>
            </w:r>
          </w:p>
          <w:p w:rsidR="00A556B1" w:rsidRPr="00AB1B45" w:rsidRDefault="00A556B1" w:rsidP="00100BBD">
            <w:pPr>
              <w:jc w:val="both"/>
              <w:rPr>
                <w:color w:val="394B5E"/>
                <w:sz w:val="28"/>
              </w:rPr>
            </w:pPr>
            <w:r>
              <w:rPr>
                <w:color w:val="394B5E"/>
                <w:sz w:val="28"/>
              </w:rPr>
              <w:t>3</w:t>
            </w:r>
            <w:r w:rsidRPr="006B1C74">
              <w:rPr>
                <w:color w:val="394B5E"/>
                <w:sz w:val="28"/>
              </w:rPr>
              <w:t xml:space="preserve">. </w:t>
            </w:r>
            <w:bookmarkStart w:id="21" w:name="temperatura_samovosplameneniya"/>
            <w:r w:rsidRPr="006B1C74">
              <w:rPr>
                <w:i/>
                <w:iCs/>
                <w:color w:val="394B5E"/>
                <w:sz w:val="28"/>
              </w:rPr>
              <w:t>Температура самовоспламенения</w:t>
            </w:r>
            <w:bookmarkEnd w:id="21"/>
            <w:r w:rsidRPr="006B1C74">
              <w:rPr>
                <w:color w:val="394B5E"/>
                <w:sz w:val="28"/>
              </w:rPr>
              <w:t xml:space="preserve">. Это самая низкая температура вещества, при которой (в условиях специальных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 xml:space="preserve">испытаний) происходит резкое увеличение скорости экзотермических реакций, заканчивающихся пламенным горением.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>4</w:t>
            </w:r>
            <w:r w:rsidRPr="006B1C74">
              <w:rPr>
                <w:color w:val="394B5E"/>
                <w:sz w:val="28"/>
              </w:rPr>
              <w:t xml:space="preserve">. </w:t>
            </w:r>
            <w:r w:rsidRPr="006B1C74">
              <w:rPr>
                <w:i/>
                <w:iCs/>
                <w:color w:val="394B5E"/>
                <w:sz w:val="28"/>
              </w:rPr>
              <w:t>Нижний и верхний предел распространения пламени</w:t>
            </w:r>
            <w:r w:rsidRPr="006B1C74">
              <w:rPr>
                <w:color w:val="394B5E"/>
                <w:sz w:val="28"/>
              </w:rPr>
              <w:t xml:space="preserve">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bookmarkStart w:id="22" w:name="nigniy_conzetrazionniy_predel"/>
            <w:r w:rsidRPr="006B1C74">
              <w:rPr>
                <w:i/>
                <w:iCs/>
                <w:color w:val="394B5E"/>
                <w:sz w:val="28"/>
              </w:rPr>
              <w:t>Нижний концентрационный предел</w:t>
            </w:r>
            <w:bookmarkEnd w:id="22"/>
            <w:r w:rsidRPr="006B1C74">
              <w:rPr>
                <w:i/>
                <w:iCs/>
                <w:color w:val="394B5E"/>
                <w:sz w:val="28"/>
              </w:rPr>
              <w:t xml:space="preserve"> распространения пламени </w:t>
            </w:r>
            <w:r w:rsidRPr="006B1C74">
              <w:rPr>
                <w:color w:val="394B5E"/>
                <w:sz w:val="28"/>
              </w:rPr>
              <w:t>(предел воспламенения) – это такая объемная (массовая) доля горючего вещества в смеси с окислительной средой (выраженная в % или мг/м</w:t>
            </w:r>
            <w:r w:rsidRPr="006B1C74">
              <w:rPr>
                <w:color w:val="394B5E"/>
                <w:sz w:val="28"/>
                <w:vertAlign w:val="superscript"/>
              </w:rPr>
              <w:t>3</w:t>
            </w:r>
            <w:r w:rsidRPr="006B1C74">
              <w:rPr>
                <w:color w:val="394B5E"/>
                <w:sz w:val="28"/>
              </w:rPr>
              <w:t xml:space="preserve">), ниже которой смесь становится неспособной к распространению пламени, т.е. это минимальное содержание горючего вещества в горючей смеси (вещество – окислитель), при котором возможно распространение пламени на любое расстояние от источника зажигания. </w:t>
            </w:r>
          </w:p>
          <w:p w:rsidR="00A556B1" w:rsidRPr="00AB1B45" w:rsidRDefault="00A556B1" w:rsidP="00100BBD">
            <w:pPr>
              <w:jc w:val="both"/>
              <w:rPr>
                <w:color w:val="394B5E"/>
                <w:sz w:val="28"/>
              </w:rPr>
            </w:pPr>
            <w:bookmarkStart w:id="23" w:name="vkp"/>
            <w:r>
              <w:rPr>
                <w:i/>
                <w:iCs/>
                <w:color w:val="394B5E"/>
                <w:sz w:val="28"/>
              </w:rPr>
              <w:t>5.</w:t>
            </w:r>
            <w:r w:rsidRPr="006B1C74">
              <w:rPr>
                <w:i/>
                <w:iCs/>
                <w:color w:val="394B5E"/>
                <w:sz w:val="28"/>
              </w:rPr>
              <w:t>Верхний концентрационный предел</w:t>
            </w:r>
            <w:bookmarkEnd w:id="23"/>
            <w:r w:rsidRPr="006B1C74">
              <w:rPr>
                <w:i/>
                <w:iCs/>
                <w:color w:val="394B5E"/>
                <w:sz w:val="28"/>
              </w:rPr>
              <w:t xml:space="preserve"> распространения пламени</w:t>
            </w:r>
            <w:r w:rsidRPr="006B1C74">
              <w:rPr>
                <w:color w:val="394B5E"/>
                <w:sz w:val="28"/>
              </w:rPr>
              <w:t xml:space="preserve"> – это такая </w:t>
            </w:r>
            <w:r w:rsidRPr="006B1C74">
              <w:rPr>
                <w:color w:val="394B5E"/>
                <w:sz w:val="28"/>
              </w:rPr>
              <w:lastRenderedPageBreak/>
              <w:t xml:space="preserve">объемная (массовая) доля горючего в смеси с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 xml:space="preserve">окислительной средой, выше которой смесь становится неспособной к распространению пламени.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bookmarkStart w:id="24" w:name="orp"/>
            <w:r>
              <w:rPr>
                <w:i/>
                <w:iCs/>
                <w:color w:val="394B5E"/>
                <w:sz w:val="28"/>
              </w:rPr>
              <w:t>6.</w:t>
            </w:r>
            <w:r w:rsidRPr="006B1C74">
              <w:rPr>
                <w:i/>
                <w:iCs/>
                <w:color w:val="394B5E"/>
                <w:sz w:val="28"/>
              </w:rPr>
              <w:t>Область распространения пламени</w:t>
            </w:r>
            <w:bookmarkEnd w:id="24"/>
            <w:r w:rsidRPr="006B1C74">
              <w:rPr>
                <w:color w:val="394B5E"/>
                <w:sz w:val="28"/>
              </w:rPr>
              <w:t xml:space="preserve"> (область воспламенения) – это область объемных (массовых) долей горючего вещества в смеси с окислительной средой, заключенная между нижним и верхним концентрационными пределами. </w:t>
            </w:r>
          </w:p>
          <w:p w:rsidR="00A556B1" w:rsidRPr="00AB1B45" w:rsidRDefault="00A556B1" w:rsidP="00100BBD">
            <w:pPr>
              <w:jc w:val="both"/>
              <w:rPr>
                <w:color w:val="394B5E"/>
                <w:sz w:val="28"/>
              </w:rPr>
            </w:pPr>
            <w:r>
              <w:rPr>
                <w:color w:val="394B5E"/>
                <w:sz w:val="28"/>
              </w:rPr>
              <w:t>7</w:t>
            </w:r>
            <w:r w:rsidRPr="006B1C74">
              <w:rPr>
                <w:color w:val="394B5E"/>
                <w:sz w:val="28"/>
              </w:rPr>
              <w:t xml:space="preserve">. </w:t>
            </w:r>
            <w:bookmarkStart w:id="25" w:name="tp"/>
            <w:r w:rsidRPr="006B1C74">
              <w:rPr>
                <w:i/>
                <w:iCs/>
                <w:color w:val="394B5E"/>
                <w:sz w:val="28"/>
              </w:rPr>
              <w:t>Температурные пределы</w:t>
            </w:r>
            <w:bookmarkEnd w:id="25"/>
            <w:r w:rsidRPr="006B1C74">
              <w:rPr>
                <w:i/>
                <w:iCs/>
                <w:color w:val="394B5E"/>
                <w:sz w:val="28"/>
              </w:rPr>
              <w:t xml:space="preserve"> распространения пламени</w:t>
            </w:r>
            <w:r w:rsidRPr="006B1C74">
              <w:rPr>
                <w:color w:val="394B5E"/>
                <w:sz w:val="28"/>
              </w:rPr>
              <w:t xml:space="preserve">. Это такие температуры вещества, при которых его насыщенные пары образуют в определенной окислительной среде концентрации, равные соответственно нижнему (нижний температурный предел)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 xml:space="preserve">и верхнему (верхний температурный предел) концентрационным пределам распространения пламени. </w:t>
            </w:r>
          </w:p>
          <w:p w:rsidR="00A556B1" w:rsidRPr="00AB1B45" w:rsidRDefault="00A556B1" w:rsidP="00100BBD">
            <w:pPr>
              <w:jc w:val="both"/>
              <w:rPr>
                <w:color w:val="394B5E"/>
                <w:sz w:val="28"/>
              </w:rPr>
            </w:pPr>
            <w:r>
              <w:rPr>
                <w:color w:val="394B5E"/>
                <w:sz w:val="28"/>
              </w:rPr>
              <w:t>8</w:t>
            </w:r>
            <w:r w:rsidRPr="006B1C74">
              <w:rPr>
                <w:color w:val="394B5E"/>
                <w:sz w:val="28"/>
              </w:rPr>
              <w:t xml:space="preserve">. </w:t>
            </w:r>
            <w:bookmarkStart w:id="26" w:name="mez"/>
            <w:r w:rsidRPr="006B1C74">
              <w:rPr>
                <w:i/>
                <w:iCs/>
                <w:color w:val="394B5E"/>
                <w:sz w:val="28"/>
              </w:rPr>
              <w:t>Минимальная энергия зажигания</w:t>
            </w:r>
            <w:bookmarkEnd w:id="26"/>
            <w:r w:rsidRPr="006B1C74">
              <w:rPr>
                <w:color w:val="394B5E"/>
                <w:sz w:val="28"/>
              </w:rPr>
              <w:t xml:space="preserve">. Это наименьшая энергия искрового разряда, способная воспламенить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 xml:space="preserve">наиболее легковоспламеняющуюся смесь вещества с воздухом. </w:t>
            </w:r>
            <w:r w:rsidRPr="006B1C74">
              <w:rPr>
                <w:color w:val="394B5E"/>
              </w:rPr>
              <w:t> </w:t>
            </w:r>
          </w:p>
          <w:p w:rsidR="00A556B1" w:rsidRPr="006B1C74" w:rsidRDefault="00A556B1" w:rsidP="00100BBD">
            <w:pPr>
              <w:spacing w:before="100" w:beforeAutospacing="1" w:after="100" w:afterAutospacing="1"/>
              <w:jc w:val="center"/>
              <w:rPr>
                <w:color w:val="394B5E"/>
              </w:rPr>
            </w:pPr>
          </w:p>
        </w:tc>
      </w:tr>
      <w:tr w:rsidR="00A556B1" w:rsidRPr="006B1C74" w:rsidTr="00100BBD">
        <w:trPr>
          <w:tblCellSpacing w:w="0" w:type="dxa"/>
        </w:trPr>
        <w:tc>
          <w:tcPr>
            <w:tcW w:w="0" w:type="auto"/>
          </w:tcPr>
          <w:p w:rsidR="00A556B1" w:rsidRPr="00B71985" w:rsidRDefault="00A556B1" w:rsidP="00100BBD">
            <w:pPr>
              <w:jc w:val="center"/>
              <w:rPr>
                <w:b/>
                <w:sz w:val="28"/>
                <w:szCs w:val="28"/>
              </w:rPr>
            </w:pPr>
            <w:r w:rsidRPr="00B71985">
              <w:rPr>
                <w:b/>
                <w:sz w:val="28"/>
                <w:szCs w:val="28"/>
              </w:rPr>
              <w:lastRenderedPageBreak/>
              <w:t>3. Условия образования горючих сред в оборудовании и в помещениях</w:t>
            </w:r>
          </w:p>
          <w:p w:rsidR="00A556B1" w:rsidRPr="00AB1B45" w:rsidRDefault="00A556B1" w:rsidP="00100BBD">
            <w:pPr>
              <w:jc w:val="both"/>
              <w:rPr>
                <w:color w:val="394B5E"/>
                <w:sz w:val="28"/>
              </w:rPr>
            </w:pP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 xml:space="preserve">       </w:t>
            </w:r>
            <w:r w:rsidRPr="006B1C74">
              <w:rPr>
                <w:color w:val="394B5E"/>
                <w:sz w:val="28"/>
              </w:rPr>
              <w:t xml:space="preserve">Пожары или взрывы в зданиях и сооружениях могут возникать либо в результате взрыва технологического оборудования, находящегося в этих зданиях и сооружениях, либо в результате пожара или взрыва непосредственно в помещении, в котором используются горючие вещества и материалы.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color w:val="394B5E"/>
                <w:sz w:val="28"/>
              </w:rPr>
              <w:t xml:space="preserve">       </w:t>
            </w:r>
            <w:r w:rsidRPr="006B1C74">
              <w:rPr>
                <w:color w:val="394B5E"/>
                <w:sz w:val="28"/>
              </w:rPr>
              <w:t xml:space="preserve">Причинами образования взрывоопасной среды в технологическом оборудовании могут быть: </w:t>
            </w:r>
          </w:p>
          <w:p w:rsidR="00A556B1" w:rsidRPr="006B1C74" w:rsidRDefault="00A556B1" w:rsidP="00100BBD">
            <w:pPr>
              <w:tabs>
                <w:tab w:val="num" w:pos="1211"/>
              </w:tabs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 xml:space="preserve">        </w:t>
            </w:r>
            <w:r w:rsidRPr="006B1C74">
              <w:rPr>
                <w:color w:val="394B5E"/>
                <w:sz w:val="28"/>
              </w:rPr>
              <w:t xml:space="preserve">некоторые технологические процессы в нормальном режиме (окисление органических жидкостей, окрасочные и сушильные камеры, пневмотранспортировка измельченных материалов и т.п.); </w:t>
            </w:r>
          </w:p>
          <w:p w:rsidR="00A556B1" w:rsidRPr="006B1C74" w:rsidRDefault="00A556B1" w:rsidP="00100BBD">
            <w:pPr>
              <w:tabs>
                <w:tab w:val="num" w:pos="1211"/>
              </w:tabs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 xml:space="preserve">        </w:t>
            </w:r>
            <w:r w:rsidRPr="006B1C74">
              <w:rPr>
                <w:color w:val="394B5E"/>
                <w:sz w:val="28"/>
              </w:rPr>
              <w:t xml:space="preserve">подсос воздуха в аппараты, находящиеся под разряжением (вакуумные ректификационные колонны); </w:t>
            </w:r>
          </w:p>
          <w:p w:rsidR="00A556B1" w:rsidRPr="006B1C74" w:rsidRDefault="00A556B1" w:rsidP="00100BBD">
            <w:pPr>
              <w:tabs>
                <w:tab w:val="num" w:pos="1211"/>
              </w:tabs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 xml:space="preserve">        </w:t>
            </w:r>
            <w:r w:rsidRPr="006B1C74">
              <w:rPr>
                <w:color w:val="394B5E"/>
                <w:sz w:val="28"/>
              </w:rPr>
              <w:t xml:space="preserve">мойка и очистка деталей в растворителях… 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7"/>
                <w:szCs w:val="27"/>
              </w:rPr>
              <w:t xml:space="preserve">       </w:t>
            </w:r>
            <w:r w:rsidRPr="001D3AB1">
              <w:rPr>
                <w:color w:val="394B5E"/>
                <w:sz w:val="28"/>
                <w:szCs w:val="28"/>
              </w:rPr>
              <w:t>Причинами образования взрывоопасной среды непосредственно в помещении могут быть: выброс или утечка горючего газа, легковоспламеняющейся жидкости или горючей пыли из технологического оборудования в результате неисправности аппаратуры, потери прочности, неправильной деятельности персонала, внезапного отключения вентиляции и других причин.</w:t>
            </w:r>
          </w:p>
          <w:p w:rsidR="00A556B1" w:rsidRPr="006B1C74" w:rsidRDefault="00A556B1" w:rsidP="00100BBD">
            <w:pPr>
              <w:spacing w:before="100" w:beforeAutospacing="1" w:after="100" w:afterAutospacing="1"/>
              <w:jc w:val="center"/>
              <w:rPr>
                <w:color w:val="394B5E"/>
              </w:rPr>
            </w:pPr>
          </w:p>
        </w:tc>
      </w:tr>
      <w:tr w:rsidR="00A556B1" w:rsidRPr="006B1C74" w:rsidTr="00100BBD">
        <w:trPr>
          <w:tblCellSpacing w:w="0" w:type="dxa"/>
        </w:trPr>
        <w:tc>
          <w:tcPr>
            <w:tcW w:w="0" w:type="auto"/>
          </w:tcPr>
          <w:p w:rsidR="00A556B1" w:rsidRDefault="00A556B1" w:rsidP="00100BBD">
            <w:pPr>
              <w:jc w:val="center"/>
              <w:rPr>
                <w:b/>
                <w:sz w:val="28"/>
                <w:szCs w:val="28"/>
              </w:rPr>
            </w:pPr>
          </w:p>
          <w:p w:rsidR="00A556B1" w:rsidRPr="00B71985" w:rsidRDefault="00A556B1" w:rsidP="00100BBD">
            <w:pPr>
              <w:jc w:val="center"/>
              <w:rPr>
                <w:b/>
                <w:sz w:val="28"/>
                <w:szCs w:val="28"/>
              </w:rPr>
            </w:pPr>
            <w:r w:rsidRPr="00B71985">
              <w:rPr>
                <w:b/>
                <w:sz w:val="28"/>
                <w:szCs w:val="28"/>
              </w:rPr>
              <w:t>4. Категорирование помещений по пожаровзрывоопасности</w:t>
            </w:r>
          </w:p>
          <w:p w:rsidR="00A556B1" w:rsidRPr="006B1C74" w:rsidRDefault="00A556B1" w:rsidP="00100BBD">
            <w:pPr>
              <w:spacing w:after="100" w:afterAutospacing="1"/>
              <w:jc w:val="center"/>
              <w:rPr>
                <w:color w:val="394B5E"/>
                <w:sz w:val="27"/>
                <w:szCs w:val="27"/>
              </w:rPr>
            </w:pPr>
            <w:r w:rsidRPr="006B1C74">
              <w:rPr>
                <w:color w:val="394B5E"/>
                <w:sz w:val="27"/>
                <w:szCs w:val="27"/>
              </w:rPr>
              <w:t> </w:t>
            </w:r>
          </w:p>
          <w:p w:rsidR="00A556B1" w:rsidRPr="006B1C74" w:rsidRDefault="00A556B1" w:rsidP="00100BBD">
            <w:pPr>
              <w:jc w:val="both"/>
              <w:rPr>
                <w:color w:val="394B5E"/>
                <w:sz w:val="27"/>
                <w:szCs w:val="27"/>
              </w:rPr>
            </w:pPr>
            <w:r>
              <w:rPr>
                <w:color w:val="394B5E"/>
                <w:sz w:val="27"/>
                <w:szCs w:val="27"/>
              </w:rPr>
              <w:t xml:space="preserve">        </w:t>
            </w:r>
            <w:r w:rsidRPr="006B1C74">
              <w:rPr>
                <w:color w:val="394B5E"/>
                <w:sz w:val="27"/>
                <w:szCs w:val="27"/>
              </w:rPr>
              <w:t xml:space="preserve">Оценка пожаровзрывоопасности различных объектов заключается в </w:t>
            </w:r>
            <w:r w:rsidRPr="006B1C74">
              <w:rPr>
                <w:color w:val="394B5E"/>
                <w:sz w:val="27"/>
                <w:szCs w:val="27"/>
              </w:rPr>
              <w:lastRenderedPageBreak/>
              <w:t>определении возможных разрушительных воздействий пожаров и взрывов на эти объекты, а также опасных факторов пожаров и взрывов на людей. Определение таких опасных воздействий на стадии проектирования объектов определяется на основе нормативных требований, разработанных соответствующими государственными органами с учетом наиболее жестких (то есть наиболее опасных) условий протекания и проявления пожаров и взрывов, то есть с учетом аварийных ситуаций.</w:t>
            </w:r>
          </w:p>
          <w:p w:rsidR="00A556B1" w:rsidRPr="006B1C74" w:rsidRDefault="00A556B1" w:rsidP="00100BBD">
            <w:pPr>
              <w:jc w:val="both"/>
              <w:rPr>
                <w:color w:val="394B5E"/>
                <w:sz w:val="27"/>
                <w:szCs w:val="27"/>
              </w:rPr>
            </w:pPr>
            <w:r>
              <w:rPr>
                <w:color w:val="394B5E"/>
                <w:sz w:val="27"/>
                <w:szCs w:val="27"/>
              </w:rPr>
              <w:t xml:space="preserve">         </w:t>
            </w:r>
            <w:r w:rsidRPr="006B1C74">
              <w:rPr>
                <w:color w:val="394B5E"/>
                <w:sz w:val="27"/>
                <w:szCs w:val="27"/>
              </w:rPr>
              <w:t>Существует два подхода к нормированию в области обеспечения пожаровзрывобезопасности:</w:t>
            </w:r>
          </w:p>
          <w:p w:rsidR="00A556B1" w:rsidRPr="006B1C74" w:rsidRDefault="00A556B1" w:rsidP="00100BBD">
            <w:pPr>
              <w:tabs>
                <w:tab w:val="num" w:pos="1211"/>
              </w:tabs>
              <w:rPr>
                <w:color w:val="394B5E"/>
                <w:sz w:val="27"/>
                <w:szCs w:val="27"/>
              </w:rPr>
            </w:pPr>
            <w:r w:rsidRPr="006B1C74">
              <w:rPr>
                <w:color w:val="394B5E"/>
                <w:sz w:val="27"/>
                <w:szCs w:val="27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 xml:space="preserve">        </w:t>
            </w:r>
            <w:r w:rsidRPr="006B1C74">
              <w:rPr>
                <w:color w:val="394B5E"/>
                <w:sz w:val="27"/>
                <w:szCs w:val="27"/>
              </w:rPr>
              <w:t>детерминированный;</w:t>
            </w:r>
          </w:p>
          <w:p w:rsidR="00A556B1" w:rsidRPr="006B1C74" w:rsidRDefault="00A556B1" w:rsidP="00100BBD">
            <w:pPr>
              <w:tabs>
                <w:tab w:val="num" w:pos="1211"/>
              </w:tabs>
              <w:rPr>
                <w:color w:val="394B5E"/>
                <w:sz w:val="27"/>
                <w:szCs w:val="27"/>
              </w:rPr>
            </w:pPr>
            <w:r w:rsidRPr="006B1C74">
              <w:rPr>
                <w:color w:val="394B5E"/>
                <w:sz w:val="27"/>
                <w:szCs w:val="27"/>
              </w:rPr>
              <w:t>-</w:t>
            </w:r>
            <w:r w:rsidRPr="006B1C74">
              <w:rPr>
                <w:color w:val="394B5E"/>
                <w:sz w:val="14"/>
                <w:szCs w:val="14"/>
              </w:rPr>
              <w:t xml:space="preserve">        </w:t>
            </w:r>
            <w:r w:rsidRPr="006B1C74">
              <w:rPr>
                <w:color w:val="394B5E"/>
                <w:sz w:val="27"/>
                <w:szCs w:val="27"/>
              </w:rPr>
              <w:t>вероятностный.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i/>
                <w:iCs/>
                <w:color w:val="394B5E"/>
                <w:sz w:val="28"/>
              </w:rPr>
              <w:t xml:space="preserve">         </w:t>
            </w:r>
            <w:r w:rsidRPr="006B1C74">
              <w:rPr>
                <w:i/>
                <w:iCs/>
                <w:color w:val="394B5E"/>
                <w:sz w:val="28"/>
              </w:rPr>
              <w:t>Детерминированный</w:t>
            </w:r>
            <w:r w:rsidRPr="006B1C74">
              <w:rPr>
                <w:color w:val="394B5E"/>
                <w:sz w:val="28"/>
              </w:rPr>
              <w:t xml:space="preserve"> подход основан на распределении объектов по степени опасности, определяемой по параметру, характеризующему разрушающие последствия пожара и взрыва, на категории и классы. При этом назначаются конкретные количественные границы этих категорий и классов. Нормативный документ НПБ-105-95.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>
              <w:rPr>
                <w:i/>
                <w:iCs/>
                <w:color w:val="394B5E"/>
                <w:sz w:val="28"/>
              </w:rPr>
              <w:t xml:space="preserve">         </w:t>
            </w:r>
            <w:r w:rsidRPr="006B1C74">
              <w:rPr>
                <w:i/>
                <w:iCs/>
                <w:color w:val="394B5E"/>
                <w:sz w:val="28"/>
              </w:rPr>
              <w:t>Вероятностный</w:t>
            </w:r>
            <w:r w:rsidRPr="006B1C74">
              <w:rPr>
                <w:color w:val="394B5E"/>
                <w:sz w:val="28"/>
              </w:rPr>
              <w:t xml:space="preserve"> подход основан на концепции допустимого риска и предусматривает недопущение воздействия на людей опасных факторов пожара и взрыва с вероятностью, превышающей нормативную. Нормативный документ – ГОСТ 12.1.004-91.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 xml:space="preserve">Согласно НПБ-105-95 предусматривается следующее категорирование промышленных и складских помещений, зданий и сооружений по взрывопожарной и пожарной опасности: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1D3AB1">
              <w:rPr>
                <w:color w:val="394B5E"/>
                <w:sz w:val="28"/>
              </w:rPr>
              <w:t xml:space="preserve"> </w:t>
            </w:r>
            <w:r w:rsidRPr="006B1C74">
              <w:rPr>
                <w:color w:val="394B5E"/>
                <w:sz w:val="28"/>
                <w:u w:val="single"/>
              </w:rPr>
              <w:t>Категория А</w:t>
            </w:r>
            <w:r w:rsidRPr="006B1C74">
              <w:rPr>
                <w:color w:val="394B5E"/>
                <w:sz w:val="28"/>
              </w:rPr>
              <w:t xml:space="preserve"> – взрывопожароопасное помещение: горючие газы и легковоспламеняющиеся жидкости с температурой вспышки не более 28</w:t>
            </w:r>
            <w:r w:rsidRPr="006B1C74">
              <w:rPr>
                <w:color w:val="394B5E"/>
                <w:sz w:val="28"/>
                <w:vertAlign w:val="superscript"/>
              </w:rPr>
              <w:t>0</w:t>
            </w:r>
            <w:r w:rsidRPr="006B1C74">
              <w:rPr>
                <w:color w:val="394B5E"/>
                <w:sz w:val="28"/>
              </w:rPr>
              <w:t xml:space="preserve">С в таком количестве, что могут образовать парогазовоздушные смеси, при воспламенении которых развивается избыточное давление взрыва в помещении, превышающее 5 кПа. Вещества и материалы, способные взрываться и гореть при взаимодействии с водой кислородом воздуха или друг с другом в таком количестве, что избыточное давление взрыва в помещении превышает 5 кПа. </w:t>
            </w:r>
          </w:p>
          <w:p w:rsidR="00A556B1" w:rsidRPr="005666C8" w:rsidRDefault="00A556B1" w:rsidP="00100BBD">
            <w:pPr>
              <w:jc w:val="both"/>
              <w:rPr>
                <w:color w:val="394B5E"/>
                <w:sz w:val="28"/>
              </w:rPr>
            </w:pPr>
            <w:r w:rsidRPr="006B1C74">
              <w:rPr>
                <w:color w:val="394B5E"/>
                <w:sz w:val="28"/>
                <w:u w:val="single"/>
              </w:rPr>
              <w:t>Категория Б</w:t>
            </w:r>
            <w:r w:rsidRPr="006B1C74">
              <w:rPr>
                <w:color w:val="394B5E"/>
                <w:sz w:val="28"/>
              </w:rPr>
              <w:t xml:space="preserve"> – взрывопожароопасное помещение: горючие пыли и волокна, легковоспламеняющиеся жидкости с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температурой вспышки более 28</w:t>
            </w:r>
            <w:r w:rsidRPr="006B1C74">
              <w:rPr>
                <w:color w:val="394B5E"/>
                <w:sz w:val="28"/>
                <w:vertAlign w:val="superscript"/>
              </w:rPr>
              <w:t>0</w:t>
            </w:r>
            <w:r w:rsidRPr="006B1C74">
              <w:rPr>
                <w:color w:val="394B5E"/>
                <w:sz w:val="28"/>
              </w:rPr>
              <w:t xml:space="preserve">С, горючие жидкости в таком количестве, что могут образовать взрывоопасные пылевоздушные или паровоздушные смеси, при воспламенении которых развивается избыточное давление взрыва в помещении, превышающее 5 кПа.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  <w:u w:val="single"/>
              </w:rPr>
              <w:t>Категории В1-В4</w:t>
            </w:r>
            <w:r w:rsidRPr="006B1C74">
              <w:rPr>
                <w:color w:val="394B5E"/>
                <w:sz w:val="28"/>
              </w:rPr>
              <w:t xml:space="preserve"> – пожароопасные помещения: горючие и трудно горючие жидкости, твердые вещества и материалы (в том числе пыли и волокна), а также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имеются в наличии или обращаются, не относятся к категориям А или Б.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  <w:u w:val="single"/>
              </w:rPr>
              <w:t>Категория Г</w:t>
            </w:r>
            <w:r w:rsidRPr="006B1C74">
              <w:rPr>
                <w:color w:val="394B5E"/>
                <w:sz w:val="28"/>
              </w:rPr>
              <w:t xml:space="preserve"> – негорючие вещества и материалы в горячем, раскаленном или расплавленном состоянии, процесс обработки которых сопровождается </w:t>
            </w:r>
            <w:r w:rsidRPr="006B1C74">
              <w:rPr>
                <w:color w:val="394B5E"/>
                <w:sz w:val="28"/>
              </w:rPr>
              <w:lastRenderedPageBreak/>
              <w:t xml:space="preserve">выделением лучистого тепла, искр и пламени; горючие газы, жидкости и твердые вещества, которые сжигаются или утилизируются в качестве топлива.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  <w:u w:val="single"/>
              </w:rPr>
              <w:t>Категория Д</w:t>
            </w:r>
            <w:r w:rsidRPr="006B1C74">
              <w:rPr>
                <w:color w:val="394B5E"/>
                <w:sz w:val="28"/>
              </w:rPr>
              <w:t xml:space="preserve"> – негорючие вещества и материалы в холодном состоянии. </w:t>
            </w:r>
          </w:p>
          <w:p w:rsidR="00A556B1" w:rsidRPr="006B1C74" w:rsidRDefault="00A556B1" w:rsidP="00100BBD">
            <w:pPr>
              <w:jc w:val="both"/>
              <w:rPr>
                <w:color w:val="394B5E"/>
              </w:rPr>
            </w:pPr>
            <w:r w:rsidRPr="006B1C74">
              <w:rPr>
                <w:color w:val="394B5E"/>
                <w:sz w:val="28"/>
              </w:rPr>
              <w:t>Как известно для возникновения пожара или взрыва необходим источник воспламенения. Наиболее распространенными</w:t>
            </w:r>
            <w:r>
              <w:rPr>
                <w:color w:val="394B5E"/>
                <w:sz w:val="28"/>
              </w:rPr>
              <w:t xml:space="preserve"> </w:t>
            </w:r>
            <w:r w:rsidRPr="006B1C74">
              <w:rPr>
                <w:color w:val="394B5E"/>
                <w:sz w:val="28"/>
              </w:rPr>
              <w:t xml:space="preserve"> являются источники электрического происхождения. Правила устройства электроустановок (ПУЭ) регламентируют требования к выбору электрооборудования с учетом степени взрывопожароопасности, которая в свою очередь характеризуется взрывоопасными и пожароопасными зонами. </w:t>
            </w:r>
            <w:r w:rsidRPr="006B1C74">
              <w:rPr>
                <w:color w:val="394B5E"/>
              </w:rPr>
              <w:t> </w:t>
            </w:r>
          </w:p>
          <w:p w:rsidR="00A556B1" w:rsidRPr="006B1C74" w:rsidRDefault="00A556B1" w:rsidP="00100BBD">
            <w:pPr>
              <w:spacing w:before="100" w:beforeAutospacing="1" w:after="100" w:afterAutospacing="1"/>
              <w:jc w:val="center"/>
              <w:rPr>
                <w:color w:val="394B5E"/>
              </w:rPr>
            </w:pPr>
          </w:p>
        </w:tc>
      </w:tr>
      <w:tr w:rsidR="00A556B1" w:rsidRPr="006B1C74" w:rsidTr="00100BBD">
        <w:trPr>
          <w:tblCellSpacing w:w="0" w:type="dxa"/>
        </w:trPr>
        <w:tc>
          <w:tcPr>
            <w:tcW w:w="0" w:type="auto"/>
          </w:tcPr>
          <w:p w:rsidR="00A556B1" w:rsidRPr="00B71985" w:rsidRDefault="00A556B1" w:rsidP="00100BBD">
            <w:pPr>
              <w:jc w:val="center"/>
              <w:rPr>
                <w:b/>
                <w:sz w:val="28"/>
                <w:szCs w:val="28"/>
              </w:rPr>
            </w:pPr>
            <w:r w:rsidRPr="00B71985">
              <w:rPr>
                <w:b/>
                <w:sz w:val="28"/>
                <w:szCs w:val="28"/>
              </w:rPr>
              <w:lastRenderedPageBreak/>
              <w:t>5. Классификация взрывоопасных зон</w:t>
            </w:r>
          </w:p>
          <w:p w:rsidR="00A556B1" w:rsidRDefault="00A556B1" w:rsidP="00100BBD">
            <w:pPr>
              <w:rPr>
                <w:color w:val="394B5E"/>
                <w:sz w:val="27"/>
                <w:szCs w:val="27"/>
              </w:rPr>
            </w:pP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>
              <w:rPr>
                <w:color w:val="394B5E"/>
                <w:sz w:val="27"/>
                <w:szCs w:val="27"/>
              </w:rPr>
              <w:t xml:space="preserve">         </w:t>
            </w:r>
            <w:r w:rsidRPr="001D3AB1">
              <w:rPr>
                <w:color w:val="394B5E"/>
                <w:sz w:val="28"/>
                <w:szCs w:val="28"/>
              </w:rPr>
              <w:t>Как известно, для возникновения пожара или взрыва необходим источник воспламенения. Наиболее распространенными являются источники электрического происхождения. Правила устройства электроустановок (ПУЭ) регламентируют требования к выбору электрооборудования с учетом степени взрывопожароопасности, которая в свою очередь характеризуется взрывоопасными и пожароопасными зонами.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i/>
                <w:iCs/>
                <w:color w:val="394B5E"/>
                <w:sz w:val="28"/>
                <w:szCs w:val="28"/>
              </w:rPr>
              <w:t>Взрывоопасные зоны</w:t>
            </w:r>
            <w:r w:rsidRPr="001D3AB1">
              <w:rPr>
                <w:color w:val="394B5E"/>
                <w:sz w:val="28"/>
                <w:szCs w:val="28"/>
              </w:rPr>
              <w:t xml:space="preserve"> подразделяются на шесть классов: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  <w:u w:val="single"/>
              </w:rPr>
              <w:t>Взрывоопасная зона класса 0</w:t>
            </w:r>
            <w:r w:rsidRPr="001D3AB1">
              <w:rPr>
                <w:color w:val="394B5E"/>
                <w:sz w:val="28"/>
                <w:szCs w:val="28"/>
              </w:rPr>
              <w:t xml:space="preserve"> – пространство, в котором газопаровоздушная взрывоопасная среда присутствует постоянно или в течение длительного времени.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  <w:u w:val="single"/>
              </w:rPr>
              <w:t>Взрывоопасная зона класса 1</w:t>
            </w:r>
            <w:r w:rsidRPr="001D3AB1">
              <w:rPr>
                <w:color w:val="394B5E"/>
                <w:sz w:val="28"/>
                <w:szCs w:val="28"/>
              </w:rPr>
              <w:t xml:space="preserve"> – пространство, в котором газопаровоздушная взрывоопасная среда может образоваться при нормальной работе.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  <w:u w:val="single"/>
              </w:rPr>
              <w:t>Взрывоопасная зона класса 2</w:t>
            </w:r>
            <w:r w:rsidRPr="001D3AB1">
              <w:rPr>
                <w:color w:val="394B5E"/>
                <w:sz w:val="28"/>
                <w:szCs w:val="28"/>
              </w:rPr>
              <w:t xml:space="preserve"> – пространство, в котором газопаровоздушная взрывоопасная среда не может образоваться при нормальной работе, а лишь кратковременно в результате аварийной ситуации.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  <w:u w:val="single"/>
              </w:rPr>
              <w:t>Взрывоопасная зона класса 3</w:t>
            </w:r>
            <w:r w:rsidRPr="001D3AB1">
              <w:rPr>
                <w:color w:val="394B5E"/>
                <w:sz w:val="28"/>
                <w:szCs w:val="28"/>
              </w:rPr>
              <w:t xml:space="preserve"> – пространство в помещении, характеризуемое как взрывоопасная зона класса 2, но отличающаяся одной из следующих особенностей:</w:t>
            </w:r>
          </w:p>
          <w:p w:rsidR="00A556B1" w:rsidRPr="001D3AB1" w:rsidRDefault="00A556B1" w:rsidP="00100BBD">
            <w:pPr>
              <w:tabs>
                <w:tab w:val="num" w:pos="1211"/>
              </w:tabs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</w:rPr>
              <w:t>-        горючие газы имеют значение нижнего концентрационного предела распространения пламени 15% объема и выше и обладает резким запахом (например, с содержанием аммиака);</w:t>
            </w:r>
          </w:p>
          <w:p w:rsidR="00A556B1" w:rsidRPr="001D3AB1" w:rsidRDefault="00A556B1" w:rsidP="00100BBD">
            <w:pPr>
              <w:tabs>
                <w:tab w:val="num" w:pos="1211"/>
              </w:tabs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</w:rPr>
              <w:t>-        горючие газы и легко воспламеняющиеся жидкости имеются в таком количестве, что при их воспламенении и сгорании расчетное избыточное давление не превысит 5 кПа.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  <w:u w:val="single"/>
              </w:rPr>
              <w:t>Взрывоопасная зона класса 10</w:t>
            </w:r>
            <w:r w:rsidRPr="001D3AB1">
              <w:rPr>
                <w:color w:val="394B5E"/>
                <w:sz w:val="28"/>
                <w:szCs w:val="28"/>
              </w:rPr>
              <w:t xml:space="preserve"> – пространство в помещении, в котором может образоваться взрывоопасная пылевоздушная смесь при нормальной работе технологического оборудования и при ее воспламенении и сгорании может развиться избыточное давление свыше 5 кПа.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  <w:u w:val="single"/>
              </w:rPr>
              <w:t>Взрывоопасная зона класса 11</w:t>
            </w:r>
            <w:r w:rsidRPr="001D3AB1">
              <w:rPr>
                <w:color w:val="394B5E"/>
                <w:sz w:val="28"/>
                <w:szCs w:val="28"/>
              </w:rPr>
              <w:t xml:space="preserve"> – пространство в помещении, в котором опасные состояния, указанные в классе 10, могут создаваться лишь при аварийных ситуациях.</w:t>
            </w:r>
          </w:p>
          <w:p w:rsidR="00A556B1" w:rsidRPr="001D3AB1" w:rsidRDefault="00A556B1" w:rsidP="00100BBD">
            <w:pPr>
              <w:jc w:val="both"/>
              <w:rPr>
                <w:color w:val="394B5E"/>
                <w:sz w:val="28"/>
                <w:szCs w:val="28"/>
              </w:rPr>
            </w:pPr>
            <w:r w:rsidRPr="001D3AB1">
              <w:rPr>
                <w:color w:val="394B5E"/>
                <w:sz w:val="28"/>
                <w:szCs w:val="28"/>
              </w:rPr>
              <w:lastRenderedPageBreak/>
              <w:t>Зоны не относятся к взрывоопасным в случаях, если работа с горючими газами и легко воспламеняющимися жидкостями производится в вытяжных шкафах или под вытяжными зондами и расчетное избыточное давление не превышает 0,5 кПа.</w:t>
            </w:r>
          </w:p>
          <w:p w:rsidR="00A556B1" w:rsidRPr="006B1C74" w:rsidRDefault="00A556B1" w:rsidP="00100BBD">
            <w:pPr>
              <w:spacing w:before="100" w:beforeAutospacing="1" w:after="100" w:afterAutospacing="1"/>
              <w:jc w:val="center"/>
              <w:rPr>
                <w:color w:val="394B5E"/>
              </w:rPr>
            </w:pPr>
          </w:p>
        </w:tc>
      </w:tr>
    </w:tbl>
    <w:p w:rsidR="00A556B1" w:rsidRPr="00401D6E" w:rsidRDefault="00A556B1" w:rsidP="00A556B1">
      <w:pPr>
        <w:pStyle w:val="a6"/>
        <w:spacing w:before="0" w:beforeAutospacing="0" w:after="0" w:afterAutospacing="0"/>
        <w:ind w:left="993"/>
        <w:jc w:val="center"/>
        <w:rPr>
          <w:b/>
          <w:sz w:val="28"/>
          <w:szCs w:val="28"/>
        </w:rPr>
      </w:pPr>
      <w:r w:rsidRPr="001F0C59">
        <w:rPr>
          <w:b/>
          <w:sz w:val="28"/>
          <w:szCs w:val="28"/>
        </w:rPr>
        <w:lastRenderedPageBreak/>
        <w:t>6.Классификация пожароопасных зон</w:t>
      </w:r>
    </w:p>
    <w:p w:rsidR="00A556B1" w:rsidRPr="00401D6E" w:rsidRDefault="00A556B1" w:rsidP="00A556B1">
      <w:pPr>
        <w:pStyle w:val="a6"/>
        <w:spacing w:before="0" w:beforeAutospacing="0" w:after="0" w:afterAutospacing="0"/>
        <w:ind w:left="360"/>
        <w:rPr>
          <w:sz w:val="28"/>
          <w:szCs w:val="28"/>
        </w:rPr>
      </w:pPr>
    </w:p>
    <w:p w:rsidR="00A556B1" w:rsidRDefault="00A556B1" w:rsidP="00A556B1">
      <w:pPr>
        <w:pStyle w:val="a7"/>
        <w:spacing w:after="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Пожароопасная зона класса П-</w:t>
      </w:r>
      <w:r>
        <w:rPr>
          <w:sz w:val="27"/>
          <w:szCs w:val="27"/>
          <w:u w:val="single"/>
          <w:lang w:val="en-US"/>
        </w:rPr>
        <w:t>I</w:t>
      </w:r>
      <w:r>
        <w:rPr>
          <w:sz w:val="27"/>
          <w:szCs w:val="27"/>
        </w:rPr>
        <w:t xml:space="preserve"> – пространство в помещении, в котором имеются горючие жидкости.</w:t>
      </w:r>
    </w:p>
    <w:p w:rsidR="00A556B1" w:rsidRDefault="00A556B1" w:rsidP="00A556B1">
      <w:pPr>
        <w:pStyle w:val="a7"/>
        <w:spacing w:after="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Пожароопасная зона класса П-</w:t>
      </w:r>
      <w:r>
        <w:rPr>
          <w:sz w:val="27"/>
          <w:szCs w:val="27"/>
          <w:u w:val="single"/>
          <w:lang w:val="en-US"/>
        </w:rPr>
        <w:t>II</w:t>
      </w:r>
      <w:r>
        <w:rPr>
          <w:sz w:val="27"/>
          <w:szCs w:val="27"/>
        </w:rPr>
        <w:t xml:space="preserve"> – пространство в помещении, в котором может образоваться пылевоздушная смесь, но при ее воспламенении и сгорании избыточное давление не будет превышать 5 кПа.</w:t>
      </w:r>
    </w:p>
    <w:p w:rsidR="00A556B1" w:rsidRDefault="00A556B1" w:rsidP="00A556B1">
      <w:pPr>
        <w:pStyle w:val="a7"/>
        <w:spacing w:after="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>Пожароопасная зона класса П-</w:t>
      </w:r>
      <w:r>
        <w:rPr>
          <w:sz w:val="27"/>
          <w:szCs w:val="27"/>
          <w:u w:val="single"/>
          <w:lang w:val="en-US"/>
        </w:rPr>
        <w:t>III</w:t>
      </w:r>
      <w:r>
        <w:rPr>
          <w:sz w:val="27"/>
          <w:szCs w:val="27"/>
        </w:rPr>
        <w:t xml:space="preserve"> – пространство вне помещения, в котором имеются горючие жидкости, пыли, волокна, твердые вещества, в том числе волокнистые горючие материалы.</w:t>
      </w:r>
    </w:p>
    <w:p w:rsidR="00A556B1" w:rsidRDefault="00A556B1" w:rsidP="00A556B1">
      <w:pPr>
        <w:pStyle w:val="a6"/>
        <w:spacing w:before="0" w:beforeAutospacing="0" w:after="0" w:afterAutospacing="0"/>
        <w:jc w:val="center"/>
        <w:rPr>
          <w:color w:val="008080"/>
          <w:sz w:val="28"/>
          <w:szCs w:val="28"/>
        </w:rPr>
      </w:pPr>
    </w:p>
    <w:p w:rsidR="00A556B1" w:rsidRPr="001F0C59" w:rsidRDefault="00A556B1" w:rsidP="00A556B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F0C59">
        <w:rPr>
          <w:b/>
          <w:sz w:val="28"/>
          <w:szCs w:val="28"/>
        </w:rPr>
        <w:t>7. Пожарная опасность зданий и сооружений</w:t>
      </w:r>
    </w:p>
    <w:p w:rsidR="00A556B1" w:rsidRDefault="00A556B1" w:rsidP="00A556B1">
      <w:pPr>
        <w:pStyle w:val="a6"/>
        <w:spacing w:before="0" w:beforeAutospacing="0"/>
        <w:rPr>
          <w:sz w:val="27"/>
          <w:szCs w:val="27"/>
        </w:rPr>
      </w:pP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        Потенциальная пожарная опасность зданий и сооружений определяется количеством и свойствами материалов, находящихся в здании, а также пожарной опасностью строительных конструкций, которая зависит от горючести материалов, из которых они выполнены, и способности конструкций сопротивляться воздействию пожара в течение определенного времени, то есть от ее огнестойкости.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         Под </w:t>
      </w:r>
      <w:bookmarkStart w:id="27" w:name="ognestoykost"/>
      <w:r w:rsidRPr="001D3AB1">
        <w:rPr>
          <w:i/>
          <w:iCs/>
          <w:sz w:val="28"/>
          <w:szCs w:val="28"/>
        </w:rPr>
        <w:t>огнестойкостью</w:t>
      </w:r>
      <w:bookmarkEnd w:id="27"/>
      <w:r w:rsidRPr="001D3AB1">
        <w:rPr>
          <w:sz w:val="28"/>
          <w:szCs w:val="28"/>
        </w:rPr>
        <w:t xml:space="preserve"> понимают способность строительной конструкции сопротивляться воздействию высокой температуры в условиях пожара и выполнять при этом свои обычные эксплуатационные функции. Огнестойкость относится к числу основных характеристик конструкций и регламентируется СНиП 21-01-97.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         Время, по истечении которого конструкция теряет несущую или ограждающую способность, называют </w:t>
      </w:r>
      <w:bookmarkStart w:id="28" w:name="predel_ognestoykosti"/>
      <w:r w:rsidRPr="001D3AB1">
        <w:rPr>
          <w:i/>
          <w:iCs/>
          <w:sz w:val="28"/>
          <w:szCs w:val="28"/>
        </w:rPr>
        <w:t>пределом огнестойкости</w:t>
      </w:r>
      <w:bookmarkEnd w:id="28"/>
      <w:r w:rsidRPr="001D3AB1">
        <w:rPr>
          <w:sz w:val="28"/>
          <w:szCs w:val="28"/>
        </w:rPr>
        <w:t xml:space="preserve"> и измеряют в часах.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Пожарная опасность строительных конструкций определяется степенью участия их в развитии пожара, в образовании опасных факторов пожара и зависит от пожарной опасности материалов, из которых выполнена конструкция.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Класс пожарной опасности конструкций определяется экспериментально и регламентируется ГОСТ 30403-95.</w:t>
      </w:r>
    </w:p>
    <w:p w:rsidR="00A556B1" w:rsidRDefault="00A556B1" w:rsidP="00A556B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556B1" w:rsidRPr="001F0C59" w:rsidRDefault="00A556B1" w:rsidP="00A556B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F0C59">
        <w:rPr>
          <w:b/>
          <w:sz w:val="28"/>
          <w:szCs w:val="28"/>
        </w:rPr>
        <w:t>8. Тушение пожаров</w:t>
      </w:r>
    </w:p>
    <w:p w:rsidR="00A556B1" w:rsidRDefault="00A556B1" w:rsidP="00A556B1">
      <w:pPr>
        <w:pStyle w:val="a6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r w:rsidRPr="001D3AB1">
        <w:rPr>
          <w:sz w:val="28"/>
          <w:szCs w:val="28"/>
        </w:rPr>
        <w:t xml:space="preserve">Под </w:t>
      </w:r>
      <w:bookmarkStart w:id="29" w:name="pogarotuschenie"/>
      <w:r w:rsidRPr="001D3AB1">
        <w:rPr>
          <w:i/>
          <w:iCs/>
          <w:sz w:val="28"/>
          <w:szCs w:val="28"/>
        </w:rPr>
        <w:t>пожаротушением</w:t>
      </w:r>
      <w:bookmarkEnd w:id="29"/>
      <w:r w:rsidRPr="001D3AB1">
        <w:rPr>
          <w:sz w:val="28"/>
          <w:szCs w:val="28"/>
        </w:rPr>
        <w:t xml:space="preserve"> подразумевается комплекс мероприятий, направленных на ликвидацию возникшего пожара. Поскольку для </w:t>
      </w:r>
      <w:r w:rsidRPr="001D3AB1">
        <w:rPr>
          <w:sz w:val="28"/>
          <w:szCs w:val="28"/>
        </w:rPr>
        <w:lastRenderedPageBreak/>
        <w:t>возникновения и развития процесса горения, обусловливающего явление пожара, необходимо одновременное сочетание горючего вещества, окислителя и непрерывного потока тепла от очага пожара к горючему материалу, то для прекращения горения достаточно исключить какой-либо из этих элементов.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Существуют следующие </w:t>
      </w:r>
      <w:r w:rsidRPr="001D3AB1">
        <w:rPr>
          <w:sz w:val="28"/>
          <w:szCs w:val="28"/>
          <w:u w:val="single"/>
        </w:rPr>
        <w:t>способы пожаротушения</w:t>
      </w:r>
      <w:r w:rsidRPr="001D3AB1">
        <w:rPr>
          <w:sz w:val="28"/>
          <w:szCs w:val="28"/>
        </w:rPr>
        <w:t>: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охлаждение очага горения или горящего материала ниже определенных температур;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изоляция очага горения от воздуха или снижение концентрации кислорода в воздухе путем разбавления негорючими газами;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торможение (ингибирование) скорости реакции окисления;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механический срыв пламени сильной струей газа или воды;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создание условий огнепреграждения.</w:t>
      </w:r>
    </w:p>
    <w:p w:rsidR="00A556B1" w:rsidRPr="001D3AB1" w:rsidRDefault="00A556B1" w:rsidP="00A556B1">
      <w:pPr>
        <w:pStyle w:val="a7"/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Для достижения этих эффектов применяют различные огнегасительные вещества и составы – </w:t>
      </w:r>
      <w:r w:rsidRPr="001D3AB1">
        <w:rPr>
          <w:i/>
          <w:iCs/>
          <w:sz w:val="28"/>
          <w:szCs w:val="28"/>
        </w:rPr>
        <w:t>средства тушения</w:t>
      </w:r>
      <w:r w:rsidRPr="001D3AB1">
        <w:rPr>
          <w:sz w:val="28"/>
          <w:szCs w:val="28"/>
        </w:rPr>
        <w:t>. В настоящее время используют: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воду, которая может подаваться в очаг пожара сплошными или распыленными струями;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пены – коллоидные системы, состоящие из пузырьков воздуха (воздушно-механические) или диоксида углерода (химические), окруженные пленками воды;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инертные газовые разбавители (диоксид углерода, азот, аргон, водяной пар, дымовые газы);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гомогенные ингибиторы – огнетушащие порошки;</w:t>
      </w:r>
    </w:p>
    <w:p w:rsidR="00A556B1" w:rsidRPr="001D3AB1" w:rsidRDefault="00A556B1" w:rsidP="00A556B1">
      <w:pPr>
        <w:pStyle w:val="a7"/>
        <w:tabs>
          <w:tab w:val="num" w:pos="1211"/>
        </w:tabs>
        <w:spacing w:after="0"/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комбинированные составы.</w:t>
      </w:r>
    </w:p>
    <w:p w:rsidR="00A556B1" w:rsidRPr="005666C8" w:rsidRDefault="00A556B1" w:rsidP="00A556B1"/>
    <w:p w:rsidR="00A556B1" w:rsidRPr="001D3AB1" w:rsidRDefault="00A556B1" w:rsidP="00A556B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D3AB1">
        <w:rPr>
          <w:b/>
          <w:sz w:val="28"/>
          <w:szCs w:val="28"/>
        </w:rPr>
        <w:t>А. Огнетушители</w:t>
      </w:r>
    </w:p>
    <w:p w:rsidR="00A556B1" w:rsidRDefault="00A556B1" w:rsidP="00A556B1">
      <w:pPr>
        <w:pStyle w:val="a6"/>
        <w:spacing w:before="0" w:beforeAutospacing="0"/>
      </w:pPr>
    </w:p>
    <w:p w:rsidR="00A556B1" w:rsidRPr="001D3AB1" w:rsidRDefault="00A556B1" w:rsidP="00A556B1">
      <w:pPr>
        <w:pStyle w:val="a6"/>
        <w:spacing w:before="0" w:beforeAutospacing="0"/>
        <w:rPr>
          <w:sz w:val="28"/>
          <w:szCs w:val="28"/>
        </w:rPr>
      </w:pPr>
      <w:r w:rsidRPr="001D3AB1">
        <w:rPr>
          <w:sz w:val="28"/>
          <w:szCs w:val="28"/>
        </w:rPr>
        <w:t xml:space="preserve">          В качестве первичных средств пожаротушения используют различные огнетушители. </w:t>
      </w:r>
      <w:r w:rsidRPr="001D3AB1">
        <w:rPr>
          <w:rStyle w:val="body1"/>
          <w:sz w:val="28"/>
          <w:szCs w:val="28"/>
        </w:rPr>
        <w:t xml:space="preserve">Огнетушители предназначены для тушения очагов загорания горючих веществ и материалов. </w:t>
      </w:r>
    </w:p>
    <w:p w:rsidR="00A556B1" w:rsidRPr="001D3AB1" w:rsidRDefault="00A556B1" w:rsidP="00A556B1">
      <w:pPr>
        <w:rPr>
          <w:sz w:val="28"/>
          <w:szCs w:val="28"/>
        </w:rPr>
      </w:pPr>
      <w:r w:rsidRPr="001D3AB1">
        <w:rPr>
          <w:rStyle w:val="a3"/>
          <w:b w:val="0"/>
          <w:bCs w:val="0"/>
          <w:sz w:val="28"/>
          <w:szCs w:val="28"/>
        </w:rPr>
        <w:t xml:space="preserve">По способу доставки огнетушители бывают: </w:t>
      </w:r>
    </w:p>
    <w:p w:rsidR="00A556B1" w:rsidRPr="001D3AB1" w:rsidRDefault="00A556B1" w:rsidP="00A556B1">
      <w:pPr>
        <w:tabs>
          <w:tab w:val="num" w:pos="1211"/>
        </w:tabs>
        <w:rPr>
          <w:sz w:val="28"/>
          <w:szCs w:val="28"/>
        </w:rPr>
      </w:pPr>
      <w:r w:rsidRPr="001D3AB1">
        <w:rPr>
          <w:rStyle w:val="body1"/>
          <w:sz w:val="28"/>
          <w:szCs w:val="28"/>
        </w:rPr>
        <w:t xml:space="preserve">-        огнетушители переносные; </w:t>
      </w:r>
    </w:p>
    <w:p w:rsidR="00A556B1" w:rsidRPr="001D3AB1" w:rsidRDefault="00A556B1" w:rsidP="00A556B1">
      <w:pPr>
        <w:tabs>
          <w:tab w:val="num" w:pos="1211"/>
        </w:tabs>
        <w:rPr>
          <w:sz w:val="28"/>
          <w:szCs w:val="28"/>
        </w:rPr>
      </w:pPr>
      <w:r w:rsidRPr="001D3AB1">
        <w:rPr>
          <w:rStyle w:val="body1"/>
          <w:sz w:val="28"/>
          <w:szCs w:val="28"/>
        </w:rPr>
        <w:t xml:space="preserve">-        огнетушители стационарные; </w:t>
      </w:r>
    </w:p>
    <w:p w:rsidR="00A556B1" w:rsidRPr="001D3AB1" w:rsidRDefault="00A556B1" w:rsidP="00A556B1">
      <w:pPr>
        <w:tabs>
          <w:tab w:val="num" w:pos="1211"/>
        </w:tabs>
        <w:rPr>
          <w:sz w:val="28"/>
          <w:szCs w:val="28"/>
        </w:rPr>
      </w:pPr>
      <w:r w:rsidRPr="001D3AB1">
        <w:rPr>
          <w:rStyle w:val="body1"/>
          <w:sz w:val="28"/>
          <w:szCs w:val="28"/>
        </w:rPr>
        <w:t xml:space="preserve">-        огнетушители перевозные. </w:t>
      </w:r>
    </w:p>
    <w:p w:rsidR="00A556B1" w:rsidRPr="001D3AB1" w:rsidRDefault="00A556B1" w:rsidP="00A556B1">
      <w:pPr>
        <w:pStyle w:val="a7"/>
        <w:spacing w:after="0"/>
        <w:rPr>
          <w:sz w:val="28"/>
          <w:szCs w:val="28"/>
        </w:rPr>
      </w:pPr>
      <w:r w:rsidRPr="001D3AB1">
        <w:rPr>
          <w:rStyle w:val="a3"/>
          <w:b w:val="0"/>
          <w:bCs w:val="0"/>
          <w:sz w:val="28"/>
          <w:szCs w:val="28"/>
        </w:rPr>
        <w:t xml:space="preserve">По объему корпуса огнетушители условно подразделяют на: </w:t>
      </w:r>
    </w:p>
    <w:p w:rsidR="00A556B1" w:rsidRPr="001D3AB1" w:rsidRDefault="00A556B1" w:rsidP="00A556B1">
      <w:pPr>
        <w:tabs>
          <w:tab w:val="num" w:pos="1211"/>
        </w:tabs>
        <w:rPr>
          <w:sz w:val="28"/>
          <w:szCs w:val="28"/>
        </w:rPr>
      </w:pPr>
      <w:r w:rsidRPr="001D3AB1">
        <w:rPr>
          <w:rStyle w:val="body1"/>
          <w:sz w:val="28"/>
          <w:szCs w:val="28"/>
        </w:rPr>
        <w:t xml:space="preserve">-        ручные малолитражные огнетушители с объемом корпуса до 5л; </w:t>
      </w:r>
    </w:p>
    <w:p w:rsidR="00A556B1" w:rsidRPr="001D3AB1" w:rsidRDefault="00A556B1" w:rsidP="00A556B1">
      <w:pPr>
        <w:tabs>
          <w:tab w:val="num" w:pos="1211"/>
        </w:tabs>
        <w:rPr>
          <w:sz w:val="28"/>
          <w:szCs w:val="28"/>
        </w:rPr>
      </w:pPr>
      <w:r w:rsidRPr="001D3AB1">
        <w:rPr>
          <w:rStyle w:val="body1"/>
          <w:sz w:val="28"/>
          <w:szCs w:val="28"/>
        </w:rPr>
        <w:t xml:space="preserve">-        промышленные ручные огнетушители с объемом корпуса 5...10 л (для офиса или магазина) 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стационарные и передвижные огнетушители с объемом корпуса свыше </w:t>
      </w:r>
      <w:smartTag w:uri="urn:schemas-microsoft-com:office:smarttags" w:element="metricconverter">
        <w:smartTagPr>
          <w:attr w:name="ProductID" w:val="10 л"/>
        </w:smartTagPr>
        <w:r>
          <w:rPr>
            <w:rStyle w:val="body1"/>
            <w:sz w:val="28"/>
            <w:szCs w:val="16"/>
          </w:rPr>
          <w:t>10 л</w:t>
        </w:r>
      </w:smartTag>
      <w:r>
        <w:rPr>
          <w:rStyle w:val="body1"/>
          <w:sz w:val="28"/>
          <w:szCs w:val="16"/>
        </w:rPr>
        <w:t xml:space="preserve"> (для промышленных предприятий). </w:t>
      </w:r>
    </w:p>
    <w:p w:rsidR="00A556B1" w:rsidRDefault="00A556B1" w:rsidP="00A556B1">
      <w:pPr>
        <w:pStyle w:val="a7"/>
        <w:spacing w:after="0"/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По способу подачи огнетушащих средств, то есть каким образом огнетушитель выбрасывает содержимое, выделяют четыре группы огнетушителей: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lastRenderedPageBreak/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под давлением газов, образующихся в результате химической реакции компонентов заряда;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под давлением газов, подаваемых из специального баллончика, размещенного в корпусе огнетушителя;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под давлением газов, предварительно закачанных непосредственно в корпус огнетушителя;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под собственным давлением огнетушащего средства. </w:t>
      </w:r>
    </w:p>
    <w:p w:rsidR="00A556B1" w:rsidRDefault="00A556B1" w:rsidP="00A556B1">
      <w:pPr>
        <w:pStyle w:val="21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По виду пусковых устройств, огнетушители подразделяют на четыре группы: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с вентильным затвором;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с запорно-пусковьм устройством пистолетного типа;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с пуском от пиропатрона;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с пуском от постоянного источника давления. </w:t>
      </w:r>
    </w:p>
    <w:p w:rsidR="00A556B1" w:rsidRDefault="00A556B1" w:rsidP="00A556B1">
      <w:pPr>
        <w:pStyle w:val="a7"/>
        <w:spacing w:after="0"/>
        <w:jc w:val="both"/>
        <w:rPr>
          <w:sz w:val="27"/>
          <w:szCs w:val="27"/>
        </w:rPr>
      </w:pPr>
      <w:r>
        <w:rPr>
          <w:rStyle w:val="a3"/>
          <w:b w:val="0"/>
          <w:bCs w:val="0"/>
          <w:sz w:val="27"/>
          <w:szCs w:val="27"/>
        </w:rPr>
        <w:t xml:space="preserve">По виду огнетушащих средств, которые находятся в баллоне, огнетушители бывают: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жидкостные огнетушители;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>
        <w:rPr>
          <w:rStyle w:val="body1"/>
          <w:sz w:val="28"/>
          <w:szCs w:val="16"/>
        </w:rPr>
        <w:t xml:space="preserve">пенные огнетушители;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>       </w:t>
      </w:r>
      <w:hyperlink r:id="rId6" w:history="1">
        <w:r>
          <w:rPr>
            <w:rStyle w:val="a5"/>
            <w:sz w:val="14"/>
            <w:szCs w:val="14"/>
          </w:rPr>
          <w:t xml:space="preserve"> </w:t>
        </w:r>
      </w:hyperlink>
      <w:r w:rsidRPr="001D3AB1">
        <w:rPr>
          <w:sz w:val="28"/>
          <w:szCs w:val="16"/>
        </w:rPr>
        <w:t>углекислотные огнетушители</w:t>
      </w:r>
      <w:r>
        <w:rPr>
          <w:rStyle w:val="body1"/>
          <w:sz w:val="28"/>
          <w:szCs w:val="16"/>
        </w:rPr>
        <w:t xml:space="preserve">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>       </w:t>
      </w:r>
      <w:hyperlink r:id="rId7" w:history="1">
        <w:r>
          <w:rPr>
            <w:rStyle w:val="a5"/>
            <w:sz w:val="14"/>
            <w:szCs w:val="14"/>
          </w:rPr>
          <w:t xml:space="preserve"> </w:t>
        </w:r>
      </w:hyperlink>
      <w:r w:rsidRPr="001D3AB1">
        <w:rPr>
          <w:sz w:val="28"/>
          <w:szCs w:val="16"/>
        </w:rPr>
        <w:t>аэрозольные (хладоновые) огнетушители</w:t>
      </w:r>
      <w:r>
        <w:rPr>
          <w:rStyle w:val="body1"/>
          <w:sz w:val="28"/>
          <w:szCs w:val="16"/>
        </w:rPr>
        <w:t xml:space="preserve">; </w:t>
      </w:r>
    </w:p>
    <w:p w:rsidR="00A556B1" w:rsidRDefault="00A556B1" w:rsidP="00A556B1">
      <w:pPr>
        <w:tabs>
          <w:tab w:val="num" w:pos="1211"/>
        </w:tabs>
        <w:jc w:val="both"/>
      </w:pPr>
      <w:r>
        <w:rPr>
          <w:rStyle w:val="body1"/>
          <w:sz w:val="28"/>
          <w:szCs w:val="16"/>
        </w:rPr>
        <w:t>-</w:t>
      </w:r>
      <w:r>
        <w:rPr>
          <w:rStyle w:val="body1"/>
          <w:sz w:val="14"/>
          <w:szCs w:val="14"/>
        </w:rPr>
        <w:t xml:space="preserve">        </w:t>
      </w:r>
      <w:r w:rsidRPr="001D3AB1">
        <w:rPr>
          <w:sz w:val="28"/>
          <w:szCs w:val="16"/>
        </w:rPr>
        <w:t>порошковые и комбинированные огнетушители</w:t>
      </w:r>
      <w:r>
        <w:rPr>
          <w:rStyle w:val="body1"/>
          <w:sz w:val="28"/>
          <w:szCs w:val="16"/>
        </w:rPr>
        <w:t xml:space="preserve">. </w:t>
      </w:r>
    </w:p>
    <w:p w:rsidR="00A556B1" w:rsidRDefault="00A556B1" w:rsidP="00A556B1">
      <w:pPr>
        <w:pStyle w:val="a6"/>
        <w:spacing w:before="0" w:beforeAutospacing="0" w:after="0" w:afterAutospacing="0"/>
        <w:rPr>
          <w:rStyle w:val="a3"/>
          <w:color w:val="299668"/>
          <w:sz w:val="36"/>
          <w:szCs w:val="36"/>
        </w:rPr>
      </w:pPr>
    </w:p>
    <w:p w:rsidR="00A556B1" w:rsidRPr="001D3AB1" w:rsidRDefault="00A556B1" w:rsidP="00A556B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D3AB1">
        <w:rPr>
          <w:sz w:val="28"/>
          <w:szCs w:val="28"/>
        </w:rPr>
        <w:t>В. Автоматические установки тушения пожаров</w:t>
      </w:r>
    </w:p>
    <w:p w:rsidR="00A556B1" w:rsidRPr="005F09F1" w:rsidRDefault="00A556B1" w:rsidP="00A556B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A556B1" w:rsidRPr="001D3AB1" w:rsidRDefault="00A556B1" w:rsidP="00A556B1">
      <w:pPr>
        <w:pStyle w:val="a6"/>
        <w:spacing w:before="0" w:beforeAutospacing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        </w:t>
      </w:r>
      <w:r w:rsidRPr="001D3AB1">
        <w:rPr>
          <w:sz w:val="28"/>
          <w:szCs w:val="28"/>
        </w:rPr>
        <w:t>Стационарные установки пожаротушения подразделяют на автоматические и ручные с дистанционным пуском.</w:t>
      </w:r>
    </w:p>
    <w:p w:rsidR="00A556B1" w:rsidRPr="001D3AB1" w:rsidRDefault="00A556B1" w:rsidP="00A556B1">
      <w:pPr>
        <w:jc w:val="both"/>
        <w:rPr>
          <w:sz w:val="28"/>
          <w:szCs w:val="28"/>
        </w:rPr>
      </w:pPr>
      <w:r w:rsidRPr="001D3AB1">
        <w:rPr>
          <w:sz w:val="28"/>
          <w:szCs w:val="28"/>
        </w:rPr>
        <w:t>Кроме этого они также классифицируются:</w:t>
      </w:r>
    </w:p>
    <w:p w:rsidR="00A556B1" w:rsidRPr="001D3AB1" w:rsidRDefault="00A556B1" w:rsidP="00A556B1">
      <w:pPr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1) в зависимости от вида огнетушащего средства: 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-        водяные системы пожаротушения; 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-        пенные системы пожаротушения; 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-        газовые системы пожаротушения; 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</w:t>
      </w:r>
      <w:hyperlink r:id="rId8" w:history="1">
        <w:r w:rsidRPr="001D3AB1">
          <w:rPr>
            <w:rStyle w:val="a5"/>
            <w:sz w:val="28"/>
            <w:szCs w:val="28"/>
          </w:rPr>
          <w:t xml:space="preserve"> </w:t>
        </w:r>
      </w:hyperlink>
      <w:r w:rsidRPr="001D3AB1">
        <w:rPr>
          <w:sz w:val="28"/>
          <w:szCs w:val="28"/>
        </w:rPr>
        <w:t xml:space="preserve">порошковые системы пожаротушения; 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 xml:space="preserve">-        аэрозольные установки тушения пожара; 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     комбинированные системы пожаротушения;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>2) в зависимости от способа тушения и назначения: 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  установки объемного тушения (газовые, аэрозольные и порошковые, обеспечивающие создание в защищаемых помещениях среды, не поддерживающей горение);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>-   установки поверхностного тушения (водяные, пенные и порошковые, предназначенные для непосредственного воздействия на горящие поверхности);</w:t>
      </w:r>
    </w:p>
    <w:p w:rsidR="00A556B1" w:rsidRPr="001D3AB1" w:rsidRDefault="00A556B1" w:rsidP="00A556B1">
      <w:pPr>
        <w:tabs>
          <w:tab w:val="num" w:pos="1069"/>
        </w:tabs>
        <w:jc w:val="both"/>
        <w:rPr>
          <w:sz w:val="28"/>
          <w:szCs w:val="28"/>
        </w:rPr>
      </w:pPr>
      <w:r w:rsidRPr="001D3AB1">
        <w:rPr>
          <w:sz w:val="28"/>
          <w:szCs w:val="28"/>
        </w:rPr>
        <w:t>3) по назначению: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установки предупреждения (для предупреждения возможности взрыва и загорания);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установки тушения (для ликвидации очага горения);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установки локализации (для сдерживания распространения горения);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lastRenderedPageBreak/>
        <w:t>-   установки блокировки (для предохранения от опасного воздействия температур при пожаре);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4) по времени пуска: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безынерционные (время пуска до 0,1 с);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малоинерционные (время пуска до 3 с);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средней инерционности (время пуска до 30 с);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инерционные (время пуска до 180 с);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5) по времени действия: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кратковременного действия (до 15 минут);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средней продолжительности (до 60 минут);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-   длительного действия (более 60 минут);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>6) по техническому решению: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 xml:space="preserve">-   </w:t>
      </w:r>
      <w:r w:rsidRPr="005E23E3">
        <w:rPr>
          <w:sz w:val="28"/>
          <w:szCs w:val="18"/>
        </w:rPr>
        <w:t>спринклерные</w:t>
      </w:r>
      <w:r>
        <w:rPr>
          <w:sz w:val="28"/>
          <w:szCs w:val="18"/>
        </w:rPr>
        <w:t>;</w:t>
      </w:r>
    </w:p>
    <w:p w:rsidR="00A556B1" w:rsidRDefault="00A556B1" w:rsidP="00A556B1">
      <w:pPr>
        <w:tabs>
          <w:tab w:val="num" w:pos="1069"/>
        </w:tabs>
      </w:pPr>
      <w:r>
        <w:rPr>
          <w:sz w:val="28"/>
          <w:szCs w:val="18"/>
        </w:rPr>
        <w:t xml:space="preserve">-   </w:t>
      </w:r>
      <w:r w:rsidRPr="005E23E3">
        <w:rPr>
          <w:sz w:val="28"/>
          <w:szCs w:val="18"/>
        </w:rPr>
        <w:t>дренчерные</w:t>
      </w:r>
      <w:r>
        <w:rPr>
          <w:sz w:val="28"/>
          <w:szCs w:val="18"/>
        </w:rPr>
        <w:t xml:space="preserve">. </w:t>
      </w:r>
    </w:p>
    <w:p w:rsidR="00A556B1" w:rsidRDefault="00A556B1" w:rsidP="00A556B1">
      <w:r>
        <w:rPr>
          <w:sz w:val="28"/>
          <w:szCs w:val="18"/>
        </w:rPr>
        <w:t xml:space="preserve">    </w:t>
      </w:r>
    </w:p>
    <w:p w:rsidR="00A556B1" w:rsidRPr="005E23E3" w:rsidRDefault="00A556B1" w:rsidP="00A556B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E23E3">
        <w:rPr>
          <w:sz w:val="28"/>
          <w:szCs w:val="28"/>
        </w:rPr>
        <w:t>С. Автоматическая пожарная сигнализация</w:t>
      </w:r>
    </w:p>
    <w:p w:rsidR="00A556B1" w:rsidRDefault="00A556B1" w:rsidP="00A556B1">
      <w:pPr>
        <w:pStyle w:val="a6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556B1" w:rsidRDefault="00A556B1" w:rsidP="00A556B1">
      <w:pPr>
        <w:pStyle w:val="a6"/>
        <w:spacing w:before="0" w:beforeAutospacing="0" w:after="0" w:afterAutospacing="0" w:line="240" w:lineRule="atLeast"/>
        <w:jc w:val="both"/>
        <w:rPr>
          <w:sz w:val="27"/>
          <w:szCs w:val="27"/>
        </w:rPr>
      </w:pPr>
      <w:r>
        <w:rPr>
          <w:sz w:val="28"/>
          <w:szCs w:val="18"/>
        </w:rPr>
        <w:t xml:space="preserve">       Автоматическая пожарная сигнализация предназначена для обнаружения очага возгорания и подачи сигнала о месте его возникновения. Автоматическая пожарная сигнализация состоит из датчика, шлейфа и приемно - контрольного прибора. </w:t>
      </w:r>
    </w:p>
    <w:p w:rsidR="00A556B1" w:rsidRDefault="00A556B1" w:rsidP="00A556B1">
      <w:pPr>
        <w:pStyle w:val="a6"/>
        <w:spacing w:before="0" w:beforeAutospacing="0" w:after="0" w:afterAutospacing="0" w:line="240" w:lineRule="atLeast"/>
        <w:jc w:val="both"/>
        <w:rPr>
          <w:sz w:val="27"/>
          <w:szCs w:val="27"/>
        </w:rPr>
      </w:pPr>
      <w:r>
        <w:rPr>
          <w:sz w:val="28"/>
          <w:szCs w:val="18"/>
        </w:rPr>
        <w:t xml:space="preserve">      Эффективность автоматической пожарной сигнализации обеспечивается, если приемно - контрольный прибор находится в пункте постоянного нахождения дежурного, который, в свою очередь, должен иметь возможность вызова пожарной службы. </w:t>
      </w:r>
    </w:p>
    <w:p w:rsidR="00A556B1" w:rsidRDefault="00A556B1" w:rsidP="00A556B1">
      <w:pPr>
        <w:pStyle w:val="a6"/>
        <w:spacing w:before="0" w:beforeAutospacing="0" w:after="0" w:afterAutospacing="0" w:line="240" w:lineRule="atLeast"/>
        <w:jc w:val="both"/>
        <w:rPr>
          <w:sz w:val="27"/>
          <w:szCs w:val="27"/>
        </w:rPr>
      </w:pPr>
      <w:r>
        <w:rPr>
          <w:sz w:val="28"/>
          <w:szCs w:val="18"/>
        </w:rPr>
        <w:t xml:space="preserve">В соответствие с наиболее характерными признаками возникновения пожара, </w:t>
      </w:r>
      <w:r>
        <w:rPr>
          <w:rStyle w:val="a3"/>
          <w:sz w:val="28"/>
          <w:szCs w:val="18"/>
        </w:rPr>
        <w:t xml:space="preserve">современные пожарные извещатели </w:t>
      </w:r>
      <w:r>
        <w:rPr>
          <w:sz w:val="28"/>
          <w:szCs w:val="18"/>
        </w:rPr>
        <w:t xml:space="preserve">выпускаются 4-х типов: </w:t>
      </w:r>
    </w:p>
    <w:p w:rsidR="00A556B1" w:rsidRDefault="00A556B1" w:rsidP="00A556B1">
      <w:pPr>
        <w:pStyle w:val="a6"/>
        <w:numPr>
          <w:ilvl w:val="0"/>
          <w:numId w:val="1"/>
        </w:numPr>
        <w:spacing w:before="0" w:beforeAutospacing="0" w:after="0" w:afterAutospacing="0" w:line="240" w:lineRule="atLeast"/>
        <w:ind w:firstLine="0"/>
        <w:jc w:val="both"/>
        <w:rPr>
          <w:color w:val="000000"/>
          <w:sz w:val="27"/>
          <w:szCs w:val="27"/>
        </w:rPr>
      </w:pPr>
      <w:r>
        <w:rPr>
          <w:sz w:val="28"/>
          <w:szCs w:val="18"/>
        </w:rPr>
        <w:t xml:space="preserve">дымовые (реагирующие на аэрозольные продукты термического разложения) </w:t>
      </w:r>
    </w:p>
    <w:p w:rsidR="00A556B1" w:rsidRDefault="00A556B1" w:rsidP="00A556B1">
      <w:pPr>
        <w:pStyle w:val="a6"/>
        <w:numPr>
          <w:ilvl w:val="0"/>
          <w:numId w:val="1"/>
        </w:numPr>
        <w:spacing w:before="0" w:beforeAutospacing="0" w:after="0" w:afterAutospacing="0" w:line="240" w:lineRule="atLeast"/>
        <w:ind w:firstLine="0"/>
        <w:jc w:val="both"/>
        <w:rPr>
          <w:color w:val="000000"/>
          <w:sz w:val="27"/>
          <w:szCs w:val="27"/>
        </w:rPr>
      </w:pPr>
      <w:r>
        <w:rPr>
          <w:sz w:val="28"/>
          <w:szCs w:val="18"/>
        </w:rPr>
        <w:t xml:space="preserve">газовые (реагирующие на невидимые газообразные продукты термического разложения) </w:t>
      </w:r>
    </w:p>
    <w:p w:rsidR="00A556B1" w:rsidRDefault="00A556B1" w:rsidP="00A556B1">
      <w:pPr>
        <w:pStyle w:val="a6"/>
        <w:numPr>
          <w:ilvl w:val="0"/>
          <w:numId w:val="1"/>
        </w:numPr>
        <w:spacing w:before="0" w:beforeAutospacing="0" w:after="0" w:afterAutospacing="0" w:line="240" w:lineRule="atLeast"/>
        <w:ind w:firstLine="0"/>
        <w:jc w:val="both"/>
        <w:rPr>
          <w:color w:val="000000"/>
          <w:sz w:val="27"/>
          <w:szCs w:val="27"/>
        </w:rPr>
      </w:pPr>
      <w:r>
        <w:rPr>
          <w:sz w:val="28"/>
          <w:szCs w:val="18"/>
        </w:rPr>
        <w:t xml:space="preserve">тепловые (реагирующие на конвективное тепло от очага пожара) </w:t>
      </w:r>
    </w:p>
    <w:p w:rsidR="00A556B1" w:rsidRDefault="00A556B1" w:rsidP="00A556B1">
      <w:pPr>
        <w:pStyle w:val="a6"/>
        <w:numPr>
          <w:ilvl w:val="0"/>
          <w:numId w:val="1"/>
        </w:numPr>
        <w:spacing w:before="0" w:beforeAutospacing="0" w:after="0" w:afterAutospacing="0" w:line="240" w:lineRule="atLeast"/>
        <w:ind w:firstLine="0"/>
        <w:jc w:val="both"/>
        <w:rPr>
          <w:color w:val="000000"/>
          <w:sz w:val="27"/>
          <w:szCs w:val="27"/>
        </w:rPr>
      </w:pPr>
      <w:r>
        <w:rPr>
          <w:sz w:val="28"/>
          <w:szCs w:val="18"/>
        </w:rPr>
        <w:t xml:space="preserve">оптические (реагирующие на оптичекое излучение пламени очага пожара) </w:t>
      </w:r>
    </w:p>
    <w:p w:rsidR="00A556B1" w:rsidRPr="005666C8" w:rsidRDefault="00A556B1" w:rsidP="00A556B1">
      <w:pPr>
        <w:pStyle w:val="a6"/>
        <w:spacing w:before="0" w:beforeAutospacing="0" w:after="0" w:afterAutospacing="0"/>
        <w:rPr>
          <w:rStyle w:val="a3"/>
          <w:color w:val="299668"/>
          <w:sz w:val="36"/>
          <w:szCs w:val="36"/>
        </w:rPr>
      </w:pPr>
    </w:p>
    <w:p w:rsidR="00A556B1" w:rsidRPr="005E23E3" w:rsidRDefault="00A556B1" w:rsidP="00A556B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E23E3">
        <w:rPr>
          <w:sz w:val="28"/>
          <w:szCs w:val="28"/>
        </w:rPr>
        <w:t>D. Автономная пожарная сигнализация</w:t>
      </w:r>
    </w:p>
    <w:p w:rsidR="00A556B1" w:rsidRPr="005F09F1" w:rsidRDefault="00A556B1" w:rsidP="00A556B1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A556B1" w:rsidRDefault="00A556B1" w:rsidP="00A556B1">
      <w:pPr>
        <w:pStyle w:val="a6"/>
        <w:spacing w:before="0" w:before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        </w:t>
      </w:r>
      <w:r>
        <w:rPr>
          <w:sz w:val="28"/>
          <w:szCs w:val="18"/>
        </w:rPr>
        <w:t xml:space="preserve">Oсуществляется </w:t>
      </w:r>
      <w:r>
        <w:rPr>
          <w:rStyle w:val="a3"/>
          <w:sz w:val="28"/>
          <w:szCs w:val="18"/>
        </w:rPr>
        <w:t>извещателями автономного действия.</w:t>
      </w:r>
      <w:r>
        <w:rPr>
          <w:sz w:val="28"/>
          <w:szCs w:val="18"/>
        </w:rPr>
        <w:t xml:space="preserve"> Выбор их широкий. Наиболее распростаненными пожарными датчиками являются ИП-212-50М. Данное устройство предназначено для обнаружения возгорания, сопровождающегося появлением дыма малой концентрации в жилых и иных аналогичных помещениях, путем регистрации отраженного от частиц дыма оптического излучения и выдачи тревожного извещения в виде громкого звукового сигнала. Данный датчик может объединяться в группу до 8-ми </w:t>
      </w:r>
      <w:r>
        <w:rPr>
          <w:sz w:val="28"/>
          <w:szCs w:val="18"/>
        </w:rPr>
        <w:lastRenderedPageBreak/>
        <w:t xml:space="preserve">штук с целью выдачи сигнала "внешняя тревога" при срабатывании хотя бы одного извещателя из группы. </w:t>
      </w:r>
    </w:p>
    <w:p w:rsidR="00A556B1" w:rsidRDefault="00A556B1" w:rsidP="00A556B1">
      <w:pPr>
        <w:pStyle w:val="a6"/>
        <w:spacing w:before="0" w:beforeAutospacing="0" w:after="0" w:afterAutospacing="0" w:line="240" w:lineRule="atLeast"/>
        <w:jc w:val="both"/>
        <w:rPr>
          <w:sz w:val="27"/>
          <w:szCs w:val="27"/>
        </w:rPr>
      </w:pPr>
      <w:r>
        <w:rPr>
          <w:sz w:val="28"/>
          <w:szCs w:val="18"/>
        </w:rPr>
        <w:t xml:space="preserve">ИП предназначены для круглосуточной непрерывной работы при температуре окружающей среды от -10° С до +55° С и относительной влажности воздуха до 90% при температуре +40 С и атмосферным давлением от 630 до </w:t>
      </w:r>
      <w:smartTag w:uri="urn:schemas-microsoft-com:office:smarttags" w:element="metricconverter">
        <w:smartTagPr>
          <w:attr w:name="ProductID" w:val="800 мм"/>
        </w:smartTagPr>
        <w:r>
          <w:rPr>
            <w:sz w:val="28"/>
            <w:szCs w:val="18"/>
          </w:rPr>
          <w:t>800 мм</w:t>
        </w:r>
      </w:smartTag>
      <w:r>
        <w:rPr>
          <w:sz w:val="28"/>
          <w:szCs w:val="18"/>
        </w:rPr>
        <w:t xml:space="preserve">. рт. столба. Электропитание должно осуществляться батареей типа "Крона". </w:t>
      </w:r>
    </w:p>
    <w:p w:rsidR="00A556B1" w:rsidRDefault="00A556B1" w:rsidP="00A556B1">
      <w:pPr>
        <w:pStyle w:val="a6"/>
        <w:spacing w:before="0" w:beforeAutospacing="0" w:after="0" w:afterAutospacing="0" w:line="240" w:lineRule="atLeast"/>
        <w:jc w:val="both"/>
        <w:rPr>
          <w:sz w:val="27"/>
          <w:szCs w:val="27"/>
        </w:rPr>
      </w:pPr>
      <w:r>
        <w:rPr>
          <w:sz w:val="28"/>
          <w:szCs w:val="18"/>
        </w:rPr>
        <w:t xml:space="preserve">Автономное пожаротушение осуществляется: </w:t>
      </w:r>
    </w:p>
    <w:p w:rsidR="00A556B1" w:rsidRDefault="00A556B1" w:rsidP="00A556B1">
      <w:pPr>
        <w:pStyle w:val="a6"/>
        <w:numPr>
          <w:ilvl w:val="0"/>
          <w:numId w:val="2"/>
        </w:numPr>
        <w:spacing w:before="0" w:beforeAutospacing="0" w:after="0" w:afterAutospacing="0" w:line="240" w:lineRule="atLeast"/>
        <w:ind w:firstLine="0"/>
        <w:jc w:val="both"/>
        <w:rPr>
          <w:color w:val="000000"/>
          <w:sz w:val="27"/>
          <w:szCs w:val="27"/>
        </w:rPr>
      </w:pPr>
      <w:r>
        <w:rPr>
          <w:sz w:val="28"/>
          <w:szCs w:val="18"/>
        </w:rPr>
        <w:t xml:space="preserve">самосрабатывающими порошковыми огнетушителями (ОСП) - предназначенными для тушения пожара без участия человека, класса А, В, С, а также электроустановок под напряжением в небольших помещениях производственного, складочного и общественного назначения, а также офисов, коттеджей, гаражей, дач, квартир. Один огнетушитель устанавливается под потолком и контролирует не более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18"/>
          </w:rPr>
          <w:t>8 м</w:t>
        </w:r>
      </w:smartTag>
      <w:r>
        <w:rPr>
          <w:sz w:val="28"/>
          <w:szCs w:val="18"/>
        </w:rPr>
        <w:t xml:space="preserve">. куб. - объем помещения. Срабатывает при температуре в зоне установки - 100° С. </w:t>
      </w:r>
    </w:p>
    <w:p w:rsidR="00A556B1" w:rsidRDefault="00A556B1" w:rsidP="00A556B1">
      <w:pPr>
        <w:pStyle w:val="a6"/>
        <w:numPr>
          <w:ilvl w:val="0"/>
          <w:numId w:val="2"/>
        </w:numPr>
        <w:spacing w:before="0" w:beforeAutospacing="0" w:after="0" w:afterAutospacing="0" w:line="240" w:lineRule="atLeast"/>
        <w:ind w:firstLine="0"/>
        <w:jc w:val="both"/>
        <w:rPr>
          <w:color w:val="000000"/>
          <w:sz w:val="27"/>
          <w:szCs w:val="27"/>
        </w:rPr>
      </w:pPr>
      <w:r>
        <w:rPr>
          <w:sz w:val="28"/>
          <w:szCs w:val="18"/>
        </w:rPr>
        <w:t xml:space="preserve">"Буран" - импульсный самосрабатывающий порошковый модуль - аналогичен "ОСП" по назначению. Срабатывает при температуре 85° С - 90° С. Устанавливается для тушения объема - </w:t>
      </w:r>
      <w:smartTag w:uri="urn:schemas-microsoft-com:office:smarttags" w:element="metricconverter">
        <w:smartTagPr>
          <w:attr w:name="ProductID" w:val="18 м"/>
        </w:smartTagPr>
        <w:r>
          <w:rPr>
            <w:sz w:val="28"/>
            <w:szCs w:val="18"/>
          </w:rPr>
          <w:t>18 м</w:t>
        </w:r>
      </w:smartTag>
      <w:r>
        <w:rPr>
          <w:sz w:val="28"/>
          <w:szCs w:val="18"/>
        </w:rPr>
        <w:t xml:space="preserve">. куб.(по площади до 7-ми м. кв.) В "Буране" предусмотрен запуск электрическим импульсом от автоматических пожарных извещателей или ручной кнопки, что позволяет осуществлять монтаж автоматических установок пожаротушения. </w:t>
      </w:r>
    </w:p>
    <w:p w:rsidR="00A556B1" w:rsidRDefault="00A556B1" w:rsidP="00A556B1">
      <w:pPr>
        <w:pStyle w:val="a6"/>
        <w:spacing w:before="0" w:beforeAutospacing="0" w:after="0" w:afterAutospacing="0"/>
        <w:jc w:val="center"/>
        <w:rPr>
          <w:rStyle w:val="a3"/>
          <w:color w:val="299668"/>
          <w:sz w:val="28"/>
          <w:szCs w:val="28"/>
        </w:rPr>
      </w:pPr>
    </w:p>
    <w:p w:rsidR="00A556B1" w:rsidRDefault="00A556B1" w:rsidP="00A556B1">
      <w:pPr>
        <w:pStyle w:val="a6"/>
        <w:spacing w:before="0" w:beforeAutospacing="0" w:after="0" w:afterAutospacing="0"/>
        <w:jc w:val="center"/>
        <w:rPr>
          <w:color w:val="008080"/>
          <w:sz w:val="28"/>
          <w:szCs w:val="28"/>
        </w:rPr>
      </w:pPr>
    </w:p>
    <w:p w:rsidR="00A556B1" w:rsidRPr="005D19B7" w:rsidRDefault="00A556B1" w:rsidP="00A556B1">
      <w:pPr>
        <w:pStyle w:val="30"/>
        <w:shd w:val="clear" w:color="auto" w:fill="auto"/>
        <w:spacing w:line="240" w:lineRule="auto"/>
        <w:ind w:left="2380" w:right="2260"/>
        <w:jc w:val="center"/>
        <w:rPr>
          <w:sz w:val="28"/>
          <w:szCs w:val="28"/>
        </w:rPr>
      </w:pPr>
      <w:r>
        <w:rPr>
          <w:sz w:val="28"/>
          <w:szCs w:val="28"/>
        </w:rPr>
        <w:t>Пожарный поезд</w:t>
      </w:r>
    </w:p>
    <w:p w:rsidR="00A556B1" w:rsidRPr="005D19B7" w:rsidRDefault="00A556B1" w:rsidP="00A556B1">
      <w:pPr>
        <w:pStyle w:val="30"/>
        <w:shd w:val="clear" w:color="auto" w:fill="auto"/>
        <w:spacing w:line="240" w:lineRule="auto"/>
        <w:ind w:left="1740" w:right="1340" w:firstLine="60"/>
        <w:jc w:val="center"/>
        <w:rPr>
          <w:sz w:val="28"/>
          <w:szCs w:val="28"/>
        </w:rPr>
      </w:pPr>
      <w:r w:rsidRPr="005D19B7">
        <w:rPr>
          <w:sz w:val="28"/>
          <w:szCs w:val="28"/>
        </w:rPr>
        <w:t>Упр</w:t>
      </w:r>
      <w:r>
        <w:rPr>
          <w:sz w:val="28"/>
          <w:szCs w:val="28"/>
        </w:rPr>
        <w:t>авления военизированной охраны АО</w:t>
      </w:r>
      <w:r w:rsidRPr="005D19B7">
        <w:rPr>
          <w:sz w:val="28"/>
          <w:szCs w:val="28"/>
        </w:rPr>
        <w:t xml:space="preserve"> «Узбекистан темир йуллари»</w:t>
      </w:r>
    </w:p>
    <w:p w:rsidR="00A556B1" w:rsidRPr="005D19B7" w:rsidRDefault="00A556B1" w:rsidP="00A556B1">
      <w:pPr>
        <w:pStyle w:val="30"/>
        <w:shd w:val="clear" w:color="auto" w:fill="auto"/>
        <w:spacing w:line="240" w:lineRule="auto"/>
        <w:ind w:left="142" w:firstLine="0"/>
        <w:jc w:val="center"/>
        <w:rPr>
          <w:sz w:val="28"/>
          <w:szCs w:val="28"/>
        </w:rPr>
      </w:pPr>
      <w:r w:rsidRPr="005D19B7">
        <w:rPr>
          <w:sz w:val="28"/>
          <w:szCs w:val="28"/>
        </w:rPr>
        <w:t xml:space="preserve">1. </w:t>
      </w:r>
      <w:r w:rsidRPr="005D19B7">
        <w:rPr>
          <w:b/>
          <w:bCs/>
          <w:sz w:val="28"/>
          <w:szCs w:val="28"/>
        </w:rPr>
        <w:t>Общие положения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rStyle w:val="285pt"/>
          <w:sz w:val="28"/>
          <w:szCs w:val="28"/>
        </w:rPr>
        <w:t xml:space="preserve">Пожарный поезд </w:t>
      </w:r>
      <w:r w:rsidRPr="005D19B7">
        <w:rPr>
          <w:sz w:val="28"/>
          <w:szCs w:val="28"/>
        </w:rPr>
        <w:t xml:space="preserve">является </w:t>
      </w:r>
      <w:r w:rsidRPr="005D19B7">
        <w:rPr>
          <w:rStyle w:val="285pt"/>
          <w:sz w:val="28"/>
          <w:szCs w:val="28"/>
        </w:rPr>
        <w:t xml:space="preserve">специальным </w:t>
      </w:r>
      <w:r w:rsidRPr="005D19B7">
        <w:rPr>
          <w:sz w:val="28"/>
          <w:szCs w:val="28"/>
        </w:rPr>
        <w:t>формир</w:t>
      </w:r>
      <w:r>
        <w:rPr>
          <w:sz w:val="28"/>
          <w:szCs w:val="28"/>
        </w:rPr>
        <w:t>ованием военизированной охраны АО</w:t>
      </w:r>
      <w:r w:rsidRPr="005D19B7">
        <w:rPr>
          <w:sz w:val="28"/>
          <w:szCs w:val="28"/>
        </w:rPr>
        <w:t xml:space="preserve"> «Узбекистан темир йуллари» и предназначается для тушения пожаров на объектах и подвижном составе компании, а также для оказания помощи при авариях, крушениях и дру</w:t>
      </w:r>
      <w:r w:rsidRPr="005D19B7">
        <w:rPr>
          <w:sz w:val="28"/>
          <w:szCs w:val="28"/>
        </w:rPr>
        <w:softHyphen/>
        <w:t>гих стихийных бедствиях в пределах его тактико-технической возможности. Подвижной со</w:t>
      </w:r>
      <w:r w:rsidRPr="005D19B7">
        <w:rPr>
          <w:sz w:val="28"/>
          <w:szCs w:val="28"/>
        </w:rPr>
        <w:softHyphen/>
        <w:t>став (вагон водонасосная, цистерны водохранилища) пожарного поезда находится на балансе упр</w:t>
      </w:r>
      <w:r>
        <w:rPr>
          <w:sz w:val="28"/>
          <w:szCs w:val="28"/>
        </w:rPr>
        <w:t>авления военизированной охраны АО</w:t>
      </w:r>
      <w:r w:rsidRPr="005D19B7">
        <w:rPr>
          <w:sz w:val="28"/>
          <w:szCs w:val="28"/>
        </w:rPr>
        <w:t xml:space="preserve"> «УТЙ».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Привлечение пожарных поездов для выполнения других работ, не предусмотрен</w:t>
      </w:r>
      <w:r w:rsidRPr="005D19B7">
        <w:rPr>
          <w:sz w:val="28"/>
          <w:szCs w:val="28"/>
        </w:rPr>
        <w:softHyphen/>
        <w:t>ных в пункте 1, запрещается.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Пожарные поезда находятся в ведении военизированной охраны, укомплектовыва</w:t>
      </w:r>
      <w:r w:rsidRPr="005D19B7">
        <w:rPr>
          <w:sz w:val="28"/>
          <w:szCs w:val="28"/>
        </w:rPr>
        <w:softHyphen/>
        <w:t>ются личным составом в соответствии с утвержденным руководством компании штатными нормативами и оснащаются пожарной техникой, снаряжением, пожарно-техническим воо</w:t>
      </w:r>
      <w:r w:rsidRPr="005D19B7">
        <w:rPr>
          <w:sz w:val="28"/>
          <w:szCs w:val="28"/>
        </w:rPr>
        <w:softHyphen/>
        <w:t xml:space="preserve">ружением, инструментом, </w:t>
      </w:r>
      <w:r w:rsidRPr="005D19B7">
        <w:rPr>
          <w:sz w:val="28"/>
          <w:szCs w:val="28"/>
        </w:rPr>
        <w:lastRenderedPageBreak/>
        <w:t>огнетушащими средствами, средствами сигнализации и связи, а также имуществом индивидуально</w:t>
      </w:r>
      <w:r>
        <w:rPr>
          <w:sz w:val="28"/>
          <w:szCs w:val="28"/>
        </w:rPr>
        <w:t xml:space="preserve">й защиты </w:t>
      </w:r>
      <w:r w:rsidRPr="005D19B7">
        <w:rPr>
          <w:sz w:val="28"/>
          <w:szCs w:val="28"/>
        </w:rPr>
        <w:t>.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Пункты стоянки и участки выезда пожарных поездов устанавливаются руково</w:t>
      </w:r>
      <w:r w:rsidRPr="005D19B7">
        <w:rPr>
          <w:sz w:val="28"/>
          <w:szCs w:val="28"/>
        </w:rPr>
        <w:softHyphen/>
        <w:t>дством компании и управлением военизированной охраны. Пожарные поезда должны дисло</w:t>
      </w:r>
      <w:r w:rsidRPr="005D19B7">
        <w:rPr>
          <w:sz w:val="28"/>
          <w:szCs w:val="28"/>
        </w:rPr>
        <w:softHyphen/>
        <w:t>цироваться на станциях (грузовых, пассажирских, сортировочных и участковых), на которых имеется рабочий локомотивный парк. Участок выезда определяется из расчета времени (не более 2,0 часа) необходимого для доставки пожарного поезда на конечный пункт, ограничи</w:t>
      </w:r>
      <w:r w:rsidRPr="005D19B7">
        <w:rPr>
          <w:sz w:val="28"/>
          <w:szCs w:val="28"/>
        </w:rPr>
        <w:softHyphen/>
        <w:t>вающий участок, но не более 200 км.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Места (пути стоянки) пожарных поездов на строящихся и реконструируемых стан</w:t>
      </w:r>
      <w:r w:rsidRPr="005D19B7">
        <w:rPr>
          <w:sz w:val="28"/>
          <w:szCs w:val="28"/>
        </w:rPr>
        <w:softHyphen/>
        <w:t>циях должны предусматриваться в проекте, а на действующих станциях определяются ко</w:t>
      </w:r>
      <w:r w:rsidRPr="005D19B7">
        <w:rPr>
          <w:sz w:val="28"/>
          <w:szCs w:val="28"/>
        </w:rPr>
        <w:softHyphen/>
        <w:t>миссией, назначаемой приказом начальника регионального железнодорожного узла с участи</w:t>
      </w:r>
      <w:r w:rsidRPr="005D19B7">
        <w:rPr>
          <w:sz w:val="28"/>
          <w:szCs w:val="28"/>
        </w:rPr>
        <w:softHyphen/>
        <w:t>ем в ней представителей отделов: движения, пути, локомотивного хозяйства, энергоснабже</w:t>
      </w:r>
      <w:r w:rsidRPr="005D19B7">
        <w:rPr>
          <w:sz w:val="28"/>
          <w:szCs w:val="28"/>
        </w:rPr>
        <w:softHyphen/>
        <w:t>ния, СЦБ и связи, водоснабжения, отряда военизированной охраны. Пункт стоянки пожарно</w:t>
      </w:r>
      <w:r w:rsidRPr="005D19B7">
        <w:rPr>
          <w:sz w:val="28"/>
          <w:szCs w:val="28"/>
        </w:rPr>
        <w:softHyphen/>
        <w:t>го поезда должен располагаться, как правило, на путях с двухсторонним выходом вблизи пожароопасных объектов станции, подразделений военизированной охраны. К месту стоянки пожарного поезда для заправки цистерн подводится водопровод с установкой пожарного гидранта или крана, линия электроснабжения напряжением 220в, 380в, и линии телефонной связи. Водопровод, гидранты и другое оборудование системы водоснабжение состоят на балансе регионального железнодорожного узла. Пункт стоянки пожарного поезда должен иметь санитарно-бытовое помещение для личного состава, для хранения запаса твердого и жидкого топлива, а также пожарного оборудования.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Постановка другого подвижного состава, включая восстановительный поезд, на путь стоянки пожарного поезда запрещается.</w:t>
      </w:r>
    </w:p>
    <w:p w:rsidR="00A556B1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  <w:lang w:val="en-US" w:bidi="en-US"/>
        </w:rPr>
        <w:t>Op</w:t>
      </w:r>
      <w:r w:rsidRPr="005D19B7">
        <w:rPr>
          <w:sz w:val="28"/>
          <w:szCs w:val="28"/>
          <w:lang w:bidi="en-US"/>
        </w:rPr>
        <w:t>г</w:t>
      </w:r>
      <w:r w:rsidRPr="005D19B7">
        <w:rPr>
          <w:sz w:val="28"/>
          <w:szCs w:val="28"/>
        </w:rPr>
        <w:t>анизация, создание, передислокация пожарных поездов из одного пункта в дру</w:t>
      </w:r>
      <w:r w:rsidRPr="005D19B7">
        <w:rPr>
          <w:sz w:val="28"/>
          <w:szCs w:val="28"/>
        </w:rPr>
        <w:softHyphen/>
        <w:t>гой, их сокращение или увеличение производится по указанию руководства компании.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За постоянную боевую готовность пожарного поезда, надлежащую подготовку личного состава, правильную организацию пожарной службы песет ответственность началь</w:t>
      </w:r>
      <w:r w:rsidRPr="005D19B7">
        <w:rPr>
          <w:sz w:val="28"/>
          <w:szCs w:val="28"/>
        </w:rPr>
        <w:softHyphen/>
        <w:t>ник пожарного поезда (команды) и начальник караула;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tabs>
          <w:tab w:val="left" w:pos="819"/>
        </w:tabs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За оснащение средствами пожаротушения, снаряжением пожарных поездов плановые виды ремонта несет ответственность на</w:t>
      </w:r>
      <w:r w:rsidRPr="005D19B7">
        <w:rPr>
          <w:sz w:val="28"/>
          <w:szCs w:val="28"/>
        </w:rPr>
        <w:softHyphen/>
        <w:t>чальник отрада, управление военизированной охраны;</w:t>
      </w:r>
    </w:p>
    <w:p w:rsidR="00A556B1" w:rsidRPr="005D19B7" w:rsidRDefault="00A556B1" w:rsidP="00A556B1">
      <w:pPr>
        <w:pStyle w:val="20"/>
        <w:numPr>
          <w:ilvl w:val="0"/>
          <w:numId w:val="5"/>
        </w:numPr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За состояние путей стоянки, обустройства в соответствии с пунктом 5 несет от</w:t>
      </w:r>
      <w:r w:rsidRPr="005D19B7">
        <w:rPr>
          <w:sz w:val="28"/>
          <w:szCs w:val="28"/>
        </w:rPr>
        <w:softHyphen/>
        <w:t>ветственность начальник регионального железнодорожного узла (РЖУ).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74"/>
        </w:tabs>
        <w:spacing w:line="240" w:lineRule="auto"/>
        <w:ind w:left="500" w:firstLine="0"/>
        <w:rPr>
          <w:sz w:val="28"/>
          <w:szCs w:val="28"/>
        </w:rPr>
      </w:pPr>
    </w:p>
    <w:p w:rsidR="00A556B1" w:rsidRPr="005D19B7" w:rsidRDefault="00A556B1" w:rsidP="00A556B1">
      <w:pPr>
        <w:pStyle w:val="20"/>
        <w:shd w:val="clear" w:color="auto" w:fill="auto"/>
        <w:spacing w:line="240" w:lineRule="auto"/>
        <w:ind w:left="500" w:firstLine="0"/>
        <w:rPr>
          <w:sz w:val="28"/>
          <w:szCs w:val="28"/>
        </w:rPr>
      </w:pPr>
      <w:r w:rsidRPr="005D19B7">
        <w:rPr>
          <w:sz w:val="28"/>
          <w:szCs w:val="28"/>
        </w:rPr>
        <w:lastRenderedPageBreak/>
        <w:t>Боевые расчеты пожарных поездов при выездах на пожар пополняются за счет:</w:t>
      </w:r>
    </w:p>
    <w:p w:rsidR="00A556B1" w:rsidRPr="005D19B7" w:rsidRDefault="00A556B1" w:rsidP="00A556B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- личного состава несущего службу на постах, объектах и в парке станции, на которой дислоцируется данный пожарный поезд;</w:t>
      </w:r>
    </w:p>
    <w:p w:rsidR="00A556B1" w:rsidRPr="005D19B7" w:rsidRDefault="00A556B1" w:rsidP="00A556B1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- свободных от дежурства работников пожарного поезда (команды), проживающих вблизи его стоянки.</w:t>
      </w:r>
    </w:p>
    <w:p w:rsidR="00A556B1" w:rsidRDefault="00A556B1" w:rsidP="00A556B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Все вагоны пожарного поезда должны быть окрашены в красный цвет, иметь бе</w:t>
      </w:r>
      <w:r w:rsidRPr="005D19B7">
        <w:rPr>
          <w:sz w:val="28"/>
          <w:szCs w:val="28"/>
        </w:rPr>
        <w:softHyphen/>
        <w:t>лые полосы по всей длине вагонов шириной 80 мм вверху и 210 мм внизу на одинаковом расстоянии от головки рельсов, а также соответствующие трафареты.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76"/>
        </w:tabs>
        <w:spacing w:line="240" w:lineRule="auto"/>
        <w:ind w:left="500" w:firstLine="0"/>
        <w:rPr>
          <w:sz w:val="28"/>
          <w:szCs w:val="28"/>
        </w:rPr>
      </w:pPr>
    </w:p>
    <w:p w:rsidR="00A556B1" w:rsidRPr="00FA0B35" w:rsidRDefault="00A556B1" w:rsidP="00A556B1">
      <w:pPr>
        <w:jc w:val="center"/>
        <w:rPr>
          <w:b/>
          <w:sz w:val="28"/>
          <w:szCs w:val="28"/>
        </w:rPr>
      </w:pPr>
      <w:r w:rsidRPr="00FA0B35">
        <w:rPr>
          <w:rStyle w:val="1"/>
          <w:rFonts w:eastAsia="Arial Unicode MS"/>
          <w:bCs w:val="0"/>
          <w:sz w:val="28"/>
          <w:szCs w:val="28"/>
        </w:rPr>
        <w:t>II. Порядок</w:t>
      </w:r>
      <w:r w:rsidRPr="00FA0B35">
        <w:rPr>
          <w:rFonts w:eastAsia="Arial Unicode MS"/>
          <w:b/>
          <w:bCs/>
          <w:sz w:val="28"/>
          <w:szCs w:val="28"/>
        </w:rPr>
        <w:t xml:space="preserve"> Формирования, ремонт и содержание</w:t>
      </w:r>
      <w:r w:rsidRPr="00FA0B35">
        <w:rPr>
          <w:b/>
          <w:sz w:val="28"/>
          <w:szCs w:val="28"/>
        </w:rPr>
        <w:t xml:space="preserve"> </w:t>
      </w:r>
    </w:p>
    <w:p w:rsidR="00A556B1" w:rsidRPr="00FA0B35" w:rsidRDefault="00A556B1" w:rsidP="00A556B1">
      <w:pPr>
        <w:jc w:val="center"/>
        <w:rPr>
          <w:b/>
          <w:sz w:val="28"/>
          <w:szCs w:val="28"/>
        </w:rPr>
      </w:pPr>
      <w:r w:rsidRPr="00FA0B35">
        <w:rPr>
          <w:b/>
          <w:sz w:val="28"/>
          <w:szCs w:val="28"/>
        </w:rPr>
        <w:t>пожарных поездов</w:t>
      </w:r>
    </w:p>
    <w:p w:rsidR="00A556B1" w:rsidRPr="005D19B7" w:rsidRDefault="00A556B1" w:rsidP="00A556B1">
      <w:pPr>
        <w:rPr>
          <w:sz w:val="28"/>
          <w:szCs w:val="28"/>
        </w:rPr>
      </w:pPr>
    </w:p>
    <w:p w:rsidR="00A556B1" w:rsidRPr="005D19B7" w:rsidRDefault="00A556B1" w:rsidP="00A556B1">
      <w:pPr>
        <w:pStyle w:val="20"/>
        <w:shd w:val="clear" w:color="auto" w:fill="auto"/>
        <w:tabs>
          <w:tab w:val="left" w:pos="808"/>
        </w:tabs>
        <w:spacing w:line="240" w:lineRule="auto"/>
        <w:ind w:left="500" w:firstLine="0"/>
        <w:rPr>
          <w:sz w:val="28"/>
          <w:szCs w:val="28"/>
        </w:rPr>
      </w:pPr>
      <w:r w:rsidRPr="005D19B7">
        <w:rPr>
          <w:sz w:val="28"/>
          <w:szCs w:val="28"/>
        </w:rPr>
        <w:t>Пожарные поезда формируются в соответствии с типовым табелем.</w:t>
      </w:r>
    </w:p>
    <w:p w:rsidR="00A556B1" w:rsidRPr="005D19B7" w:rsidRDefault="00A556B1" w:rsidP="00A556B1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Переоборудование подвижного состава под пожарные поезда производится по ут</w:t>
      </w:r>
      <w:r w:rsidRPr="005D19B7">
        <w:rPr>
          <w:sz w:val="28"/>
          <w:szCs w:val="28"/>
        </w:rPr>
        <w:softHyphen/>
        <w:t>вержденным проектам на заводах компании.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74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Подвижной состав пожарных поездов ремонтируется в сроки, установленные для вагонов специального назначения.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90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Деповской ремонт подвижного состава пожарных поездов производится: вагонов</w:t>
      </w:r>
      <w:r w:rsidRPr="005D19B7">
        <w:rPr>
          <w:sz w:val="28"/>
          <w:szCs w:val="28"/>
        </w:rPr>
        <w:softHyphen/>
        <w:t>водонасосных станций - в подразделениях компании по ремонту пассажирских вагонов; цис</w:t>
      </w:r>
      <w:r w:rsidRPr="005D19B7">
        <w:rPr>
          <w:sz w:val="28"/>
          <w:szCs w:val="28"/>
        </w:rPr>
        <w:softHyphen/>
        <w:t>терн-водохранилищ - в подразделениях компании, специализирующихся на ремонте цистерн.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76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Капитальный ремонт вагонов водонасосных станций производится на предприяти</w:t>
      </w:r>
      <w:r w:rsidRPr="005D19B7">
        <w:rPr>
          <w:sz w:val="28"/>
          <w:szCs w:val="28"/>
        </w:rPr>
        <w:softHyphen/>
        <w:t>ях, ремонтирующих пассажирские вагоны, а цистерн-водохранилищ - на специализирован</w:t>
      </w:r>
      <w:r w:rsidRPr="005D19B7">
        <w:rPr>
          <w:sz w:val="28"/>
          <w:szCs w:val="28"/>
        </w:rPr>
        <w:softHyphen/>
        <w:t>ных вагоноремонтных предприятиях компании.</w:t>
      </w:r>
    </w:p>
    <w:p w:rsidR="00A556B1" w:rsidRPr="005D19B7" w:rsidRDefault="00A556B1" w:rsidP="00A556B1">
      <w:pPr>
        <w:pStyle w:val="20"/>
        <w:numPr>
          <w:ilvl w:val="1"/>
          <w:numId w:val="7"/>
        </w:numPr>
        <w:shd w:val="clear" w:color="auto" w:fill="auto"/>
        <w:tabs>
          <w:tab w:val="left" w:pos="860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При подаче вагонов в капитальный ремонт специальное оборудование (мотопом</w:t>
      </w:r>
      <w:r w:rsidRPr="005D19B7">
        <w:rPr>
          <w:sz w:val="28"/>
          <w:szCs w:val="28"/>
        </w:rPr>
        <w:softHyphen/>
        <w:t>пы, электростанции, средства связи и др.) снимается и хранится по месту дислокации пожар</w:t>
      </w:r>
      <w:r w:rsidRPr="005D19B7">
        <w:rPr>
          <w:sz w:val="28"/>
          <w:szCs w:val="28"/>
        </w:rPr>
        <w:softHyphen/>
        <w:t>ного поезда.</w:t>
      </w:r>
    </w:p>
    <w:p w:rsidR="00A556B1" w:rsidRPr="005D19B7" w:rsidRDefault="00A556B1" w:rsidP="00A556B1">
      <w:pPr>
        <w:pStyle w:val="20"/>
        <w:numPr>
          <w:ilvl w:val="1"/>
          <w:numId w:val="7"/>
        </w:numPr>
        <w:shd w:val="clear" w:color="auto" w:fill="auto"/>
        <w:tabs>
          <w:tab w:val="left" w:pos="872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Для подмены цистерн-водохранилищ, убывающих для прохождения плановых видов ремонта, начальникам РЖУ компании, согласно заявке начальника управления воени</w:t>
      </w:r>
      <w:r w:rsidRPr="005D19B7">
        <w:rPr>
          <w:sz w:val="28"/>
          <w:szCs w:val="28"/>
        </w:rPr>
        <w:softHyphen/>
        <w:t>зированной охраны, составленной на основании заявок начальников отрядов и указаний ру</w:t>
      </w:r>
      <w:r w:rsidRPr="005D19B7">
        <w:rPr>
          <w:sz w:val="28"/>
          <w:szCs w:val="28"/>
        </w:rPr>
        <w:softHyphen/>
        <w:t>ководства компании, разрешается выделять цистерны с нижним сливным прибором.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81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Расходы на текущее содержание, обслуживание и все виды ремонта подвижного состава пожарны</w:t>
      </w:r>
      <w:r>
        <w:rPr>
          <w:sz w:val="28"/>
          <w:szCs w:val="28"/>
        </w:rPr>
        <w:t>х поездов производятся за счет АО</w:t>
      </w:r>
      <w:r w:rsidRPr="005D19B7">
        <w:rPr>
          <w:sz w:val="28"/>
          <w:szCs w:val="28"/>
        </w:rPr>
        <w:t xml:space="preserve"> «УТЙ».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78"/>
        </w:tabs>
        <w:spacing w:line="240" w:lineRule="auto"/>
        <w:ind w:firstLine="500"/>
        <w:rPr>
          <w:sz w:val="28"/>
          <w:szCs w:val="28"/>
        </w:rPr>
      </w:pPr>
      <w:r w:rsidRPr="005D19B7">
        <w:rPr>
          <w:sz w:val="28"/>
          <w:szCs w:val="28"/>
        </w:rPr>
        <w:t>Пожарно-техническо</w:t>
      </w:r>
      <w:r>
        <w:rPr>
          <w:sz w:val="28"/>
          <w:szCs w:val="28"/>
        </w:rPr>
        <w:t>е</w:t>
      </w:r>
      <w:r w:rsidRPr="005D19B7">
        <w:rPr>
          <w:sz w:val="28"/>
          <w:szCs w:val="28"/>
        </w:rPr>
        <w:t xml:space="preserve"> вооружение и другое оборудование пожарных поездов при</w:t>
      </w:r>
      <w:r w:rsidRPr="005D19B7">
        <w:rPr>
          <w:sz w:val="28"/>
          <w:szCs w:val="28"/>
        </w:rPr>
        <w:softHyphen/>
        <w:t>обретается за счет средств компании, содержится на балансе управления военизированной охраны. Техническое обслуживание и текущий ремонт производится силами личного соста</w:t>
      </w:r>
      <w:r w:rsidRPr="005D19B7">
        <w:rPr>
          <w:sz w:val="28"/>
          <w:szCs w:val="28"/>
        </w:rPr>
        <w:softHyphen/>
        <w:t>ва пожарных поездов (команд).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5D19B7">
        <w:rPr>
          <w:sz w:val="28"/>
          <w:szCs w:val="28"/>
        </w:rPr>
        <w:t xml:space="preserve">Передача табельного имущества пожарных поездов другим </w:t>
      </w:r>
      <w:r w:rsidRPr="005D19B7">
        <w:rPr>
          <w:sz w:val="28"/>
          <w:szCs w:val="28"/>
        </w:rPr>
        <w:lastRenderedPageBreak/>
        <w:t>предприятиям и органи</w:t>
      </w:r>
      <w:r w:rsidRPr="005D19B7">
        <w:rPr>
          <w:sz w:val="28"/>
          <w:szCs w:val="28"/>
        </w:rPr>
        <w:softHyphen/>
        <w:t>зациям без разрешения руководства управления военизированной охраны запрещается.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90"/>
        </w:tabs>
        <w:spacing w:line="240" w:lineRule="auto"/>
        <w:ind w:right="160" w:firstLine="500"/>
        <w:rPr>
          <w:sz w:val="28"/>
          <w:szCs w:val="28"/>
        </w:rPr>
      </w:pPr>
      <w:r w:rsidRPr="005D19B7">
        <w:rPr>
          <w:sz w:val="28"/>
          <w:szCs w:val="28"/>
        </w:rPr>
        <w:t>Пожарно-техническое вооружение и другое оборудование пожарного поезда, от</w:t>
      </w:r>
      <w:r w:rsidRPr="005D19B7">
        <w:rPr>
          <w:sz w:val="28"/>
          <w:szCs w:val="28"/>
        </w:rPr>
        <w:softHyphen/>
        <w:t>носящееся к малоценному и быстро изнашивающемуся приобретаются за счет средств воени</w:t>
      </w:r>
      <w:r w:rsidRPr="005D19B7">
        <w:rPr>
          <w:sz w:val="28"/>
          <w:szCs w:val="28"/>
        </w:rPr>
        <w:softHyphen/>
        <w:t>зированной охраны, а относящееся к основным средствам - компанией, с последующей пе</w:t>
      </w:r>
      <w:r w:rsidRPr="005D19B7">
        <w:rPr>
          <w:sz w:val="28"/>
          <w:szCs w:val="28"/>
        </w:rPr>
        <w:softHyphen/>
        <w:t>редачей на баланс отрядов военизированной охраны. Техническое обслуживание и текущий ремонт его производится силами личного состава пожарного поезда, в том числе в период подготовки к работе в летних условиях, окраска подвижного состава и ремонт системы ото</w:t>
      </w:r>
      <w:r w:rsidRPr="005D19B7">
        <w:rPr>
          <w:sz w:val="28"/>
          <w:szCs w:val="28"/>
        </w:rPr>
        <w:softHyphen/>
        <w:t>пления - при подготовке к зиме.</w:t>
      </w:r>
    </w:p>
    <w:p w:rsidR="00A556B1" w:rsidRPr="005D19B7" w:rsidRDefault="00A556B1" w:rsidP="00A556B1">
      <w:pPr>
        <w:pStyle w:val="20"/>
        <w:numPr>
          <w:ilvl w:val="0"/>
          <w:numId w:val="7"/>
        </w:numPr>
        <w:shd w:val="clear" w:color="auto" w:fill="auto"/>
        <w:tabs>
          <w:tab w:val="left" w:pos="781"/>
        </w:tabs>
        <w:spacing w:line="240" w:lineRule="auto"/>
        <w:ind w:right="159" w:firstLine="499"/>
        <w:rPr>
          <w:sz w:val="28"/>
          <w:szCs w:val="28"/>
        </w:rPr>
      </w:pPr>
      <w:r w:rsidRPr="005D19B7">
        <w:rPr>
          <w:sz w:val="28"/>
          <w:szCs w:val="28"/>
        </w:rPr>
        <w:t>Установка, техническое обслуживание и ремонт радиотелефонной связи пожар</w:t>
      </w:r>
      <w:r w:rsidRPr="005D19B7">
        <w:rPr>
          <w:sz w:val="28"/>
          <w:szCs w:val="28"/>
        </w:rPr>
        <w:softHyphen/>
        <w:t>ных поездов (команд) производится силами и средствами соответствующих дистанций сиг</w:t>
      </w:r>
      <w:r w:rsidRPr="005D19B7">
        <w:rPr>
          <w:sz w:val="28"/>
          <w:szCs w:val="28"/>
        </w:rPr>
        <w:softHyphen/>
        <w:t>нализации и связи.</w:t>
      </w:r>
    </w:p>
    <w:p w:rsidR="00A556B1" w:rsidRPr="005D19B7" w:rsidRDefault="00A556B1" w:rsidP="00A556B1">
      <w:pPr>
        <w:pStyle w:val="20"/>
        <w:shd w:val="clear" w:color="auto" w:fill="auto"/>
        <w:spacing w:line="240" w:lineRule="auto"/>
        <w:ind w:right="159" w:firstLine="499"/>
        <w:rPr>
          <w:sz w:val="28"/>
          <w:szCs w:val="28"/>
        </w:rPr>
      </w:pPr>
      <w:r>
        <w:rPr>
          <w:sz w:val="28"/>
          <w:szCs w:val="28"/>
        </w:rPr>
        <w:t>9.</w:t>
      </w:r>
      <w:r w:rsidRPr="005D19B7">
        <w:rPr>
          <w:sz w:val="28"/>
          <w:szCs w:val="28"/>
        </w:rPr>
        <w:t xml:space="preserve"> Цистерны </w:t>
      </w:r>
      <w:r>
        <w:rPr>
          <w:sz w:val="28"/>
          <w:szCs w:val="28"/>
        </w:rPr>
        <w:t>–</w:t>
      </w:r>
      <w:r w:rsidRPr="005D19B7">
        <w:rPr>
          <w:sz w:val="28"/>
          <w:szCs w:val="28"/>
        </w:rPr>
        <w:t xml:space="preserve"> водохранилища пожарных поездов должны быть постоянно заполнены водой. Пополнение израсходованного запаса воды производится немедленно по прибытию с пожара или после проведения практических занятий.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78"/>
        </w:tabs>
        <w:spacing w:line="240" w:lineRule="auto"/>
        <w:ind w:right="160" w:firstLine="426"/>
        <w:rPr>
          <w:sz w:val="28"/>
          <w:szCs w:val="28"/>
        </w:rPr>
      </w:pPr>
      <w:r>
        <w:rPr>
          <w:sz w:val="28"/>
          <w:szCs w:val="28"/>
        </w:rPr>
        <w:t>10.</w:t>
      </w:r>
      <w:r w:rsidRPr="005D19B7">
        <w:rPr>
          <w:sz w:val="28"/>
          <w:szCs w:val="28"/>
        </w:rPr>
        <w:t>Для бесперебойной работы пожарных поездов на крупных пожарах по заявке на</w:t>
      </w:r>
      <w:r w:rsidRPr="005D19B7">
        <w:rPr>
          <w:sz w:val="28"/>
          <w:szCs w:val="28"/>
        </w:rPr>
        <w:softHyphen/>
        <w:t>чальника поезда или руководителя тушения пожара организуется подвоз воды цистернами рабочего парка. Пункты и порядок заправки цистерн водой определяются и объявляются приказом руководителя регионального железнодорожного узла, компании. Лица, ответст</w:t>
      </w:r>
      <w:r w:rsidRPr="005D19B7">
        <w:rPr>
          <w:sz w:val="28"/>
          <w:szCs w:val="28"/>
        </w:rPr>
        <w:softHyphen/>
        <w:t>венные за хранение приспособлений и заправку цистерн водой, определяются приказом на</w:t>
      </w:r>
      <w:r w:rsidRPr="005D19B7">
        <w:rPr>
          <w:sz w:val="28"/>
          <w:szCs w:val="28"/>
        </w:rPr>
        <w:softHyphen/>
        <w:t>чальника станции, в пределах которой определен пункт заправки.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83"/>
        </w:tabs>
        <w:spacing w:line="240" w:lineRule="auto"/>
        <w:ind w:right="160" w:firstLine="426"/>
        <w:rPr>
          <w:sz w:val="28"/>
          <w:szCs w:val="28"/>
        </w:rPr>
      </w:pPr>
      <w:r>
        <w:rPr>
          <w:sz w:val="28"/>
          <w:szCs w:val="28"/>
        </w:rPr>
        <w:t>11.</w:t>
      </w:r>
      <w:r w:rsidRPr="005D19B7">
        <w:rPr>
          <w:sz w:val="28"/>
          <w:szCs w:val="28"/>
        </w:rPr>
        <w:t>Подвижной состав пожарных поездов должен содержаться в технически исправ</w:t>
      </w:r>
      <w:r w:rsidRPr="005D19B7">
        <w:rPr>
          <w:sz w:val="28"/>
          <w:szCs w:val="28"/>
        </w:rPr>
        <w:softHyphen/>
        <w:t>ном состоянии, обеспечивающем его следование к месту вызова с максимально допустимой скоростью.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86"/>
        </w:tabs>
        <w:spacing w:line="240" w:lineRule="auto"/>
        <w:ind w:right="160" w:firstLine="426"/>
        <w:rPr>
          <w:sz w:val="28"/>
          <w:szCs w:val="28"/>
        </w:rPr>
      </w:pPr>
      <w:r>
        <w:rPr>
          <w:sz w:val="28"/>
          <w:szCs w:val="28"/>
        </w:rPr>
        <w:t>12.</w:t>
      </w:r>
      <w:r w:rsidRPr="005D19B7">
        <w:rPr>
          <w:sz w:val="28"/>
          <w:szCs w:val="28"/>
        </w:rPr>
        <w:t>Осмотр ходовых частей, тормозных н специальных приборов в подвижном составе пожарных поездов производится осмотрщиками вагонов не реже одного раза в месяц и каж</w:t>
      </w:r>
      <w:r w:rsidRPr="005D19B7">
        <w:rPr>
          <w:sz w:val="28"/>
          <w:szCs w:val="28"/>
        </w:rPr>
        <w:softHyphen/>
        <w:t>дый раз после выезда с отметкой в журнале учета работы пожарного поезда. При невыезде на линию подвижного состава производится обкатка подшипников качения (роликовых) - на расстояние 50 м один раз в 6 месяцев.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78"/>
        </w:tabs>
        <w:spacing w:line="240" w:lineRule="auto"/>
        <w:ind w:right="160" w:firstLine="500"/>
        <w:rPr>
          <w:sz w:val="28"/>
          <w:szCs w:val="28"/>
        </w:rPr>
      </w:pPr>
      <w:r>
        <w:rPr>
          <w:sz w:val="28"/>
          <w:szCs w:val="28"/>
        </w:rPr>
        <w:t>13.</w:t>
      </w:r>
      <w:r w:rsidRPr="005D19B7">
        <w:rPr>
          <w:sz w:val="28"/>
          <w:szCs w:val="28"/>
        </w:rPr>
        <w:t>Израсходованные материалы, средства тушения и вышедшее из строя оборудова</w:t>
      </w:r>
      <w:r w:rsidRPr="005D19B7">
        <w:rPr>
          <w:sz w:val="28"/>
          <w:szCs w:val="28"/>
        </w:rPr>
        <w:softHyphen/>
        <w:t>ние пополняется за</w:t>
      </w:r>
      <w:r>
        <w:rPr>
          <w:sz w:val="28"/>
          <w:szCs w:val="28"/>
        </w:rPr>
        <w:t xml:space="preserve"> счет эксплуатационных средств АО</w:t>
      </w:r>
      <w:r w:rsidRPr="005D19B7">
        <w:rPr>
          <w:sz w:val="28"/>
          <w:szCs w:val="28"/>
        </w:rPr>
        <w:t xml:space="preserve"> «УТЙ». Нормативный запас пе</w:t>
      </w:r>
      <w:r w:rsidRPr="005D19B7">
        <w:rPr>
          <w:sz w:val="28"/>
          <w:szCs w:val="28"/>
        </w:rPr>
        <w:softHyphen/>
        <w:t>нообразователя и других огнетушащих средств принимается на расходы и учитывается толь</w:t>
      </w:r>
      <w:r w:rsidRPr="005D19B7">
        <w:rPr>
          <w:sz w:val="28"/>
          <w:szCs w:val="28"/>
        </w:rPr>
        <w:softHyphen/>
        <w:t>ко в количественном измерении.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88"/>
        </w:tabs>
        <w:spacing w:line="240" w:lineRule="auto"/>
        <w:ind w:right="160" w:firstLine="567"/>
        <w:rPr>
          <w:sz w:val="28"/>
          <w:szCs w:val="28"/>
        </w:rPr>
      </w:pPr>
      <w:r>
        <w:rPr>
          <w:sz w:val="28"/>
          <w:szCs w:val="28"/>
        </w:rPr>
        <w:t>14.</w:t>
      </w:r>
      <w:r w:rsidRPr="005D19B7">
        <w:rPr>
          <w:sz w:val="28"/>
          <w:szCs w:val="28"/>
        </w:rPr>
        <w:t xml:space="preserve">В пожарных поездах должен иметься постоянный неснижаемый запас продуктов питания (приложение № 3) из расчета трехразового </w:t>
      </w:r>
      <w:r w:rsidRPr="005D19B7">
        <w:rPr>
          <w:sz w:val="28"/>
          <w:szCs w:val="28"/>
        </w:rPr>
        <w:lastRenderedPageBreak/>
        <w:t>питания на 10 человек в течение трех су</w:t>
      </w:r>
      <w:r w:rsidRPr="005D19B7">
        <w:rPr>
          <w:sz w:val="28"/>
          <w:szCs w:val="28"/>
        </w:rPr>
        <w:softHyphen/>
        <w:t>ток.</w:t>
      </w:r>
    </w:p>
    <w:p w:rsidR="00A556B1" w:rsidRPr="005D19B7" w:rsidRDefault="00A556B1" w:rsidP="00A556B1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</w:t>
      </w:r>
      <w:r w:rsidRPr="005D19B7">
        <w:rPr>
          <w:sz w:val="28"/>
          <w:szCs w:val="28"/>
        </w:rPr>
        <w:t>Отпуск запаса продуктов питания для пожарных поездов производится отделами</w:t>
      </w:r>
      <w:r>
        <w:rPr>
          <w:sz w:val="28"/>
          <w:szCs w:val="28"/>
        </w:rPr>
        <w:t xml:space="preserve"> </w:t>
      </w:r>
      <w:r w:rsidRPr="005D19B7">
        <w:rPr>
          <w:sz w:val="28"/>
          <w:szCs w:val="28"/>
        </w:rPr>
        <w:t>рабочего снабжения на договорной основе и в счет управления военизированной охраны. Ответственность за качество, хранение, годность и санитарное состояние мест хранения про</w:t>
      </w:r>
      <w:r w:rsidRPr="005D19B7">
        <w:rPr>
          <w:sz w:val="28"/>
          <w:szCs w:val="28"/>
        </w:rPr>
        <w:softHyphen/>
        <w:t>дуктов питания несет начальник пожарного поезда (команды).</w:t>
      </w:r>
      <w:r w:rsidRPr="005D19B7">
        <w:rPr>
          <w:sz w:val="28"/>
          <w:szCs w:val="28"/>
        </w:rPr>
        <w:tab/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8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16.</w:t>
      </w:r>
      <w:r w:rsidRPr="005D19B7">
        <w:rPr>
          <w:sz w:val="28"/>
          <w:szCs w:val="28"/>
        </w:rPr>
        <w:t xml:space="preserve">Расходование неприкосновенного запаса продуктов для питания личного состава пожарного поезда, выехавшего по вызову, разрешается по истечении четырех часов с момента отправления поезда с постоянной стоянки, а в исключительном случаях - по усмотрению </w:t>
      </w:r>
      <w:r w:rsidRPr="005D19B7">
        <w:rPr>
          <w:rStyle w:val="2ArialUnicodeMS12pt"/>
          <w:sz w:val="28"/>
          <w:szCs w:val="28"/>
        </w:rPr>
        <w:t xml:space="preserve"> </w:t>
      </w:r>
      <w:r w:rsidRPr="005D19B7">
        <w:rPr>
          <w:sz w:val="28"/>
          <w:szCs w:val="28"/>
        </w:rPr>
        <w:t>начал</w:t>
      </w:r>
      <w:r>
        <w:rPr>
          <w:sz w:val="28"/>
          <w:szCs w:val="28"/>
        </w:rPr>
        <w:t xml:space="preserve">ьника пожарного поезда </w:t>
      </w:r>
      <w:r w:rsidRPr="005D19B7">
        <w:rPr>
          <w:sz w:val="28"/>
          <w:szCs w:val="28"/>
        </w:rPr>
        <w:t>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76"/>
        </w:tabs>
        <w:spacing w:line="240" w:lineRule="auto"/>
        <w:ind w:right="160" w:firstLine="709"/>
        <w:rPr>
          <w:sz w:val="28"/>
          <w:szCs w:val="28"/>
        </w:rPr>
      </w:pPr>
      <w:r>
        <w:rPr>
          <w:sz w:val="28"/>
          <w:szCs w:val="28"/>
        </w:rPr>
        <w:t>17.</w:t>
      </w:r>
      <w:r w:rsidRPr="005D19B7">
        <w:rPr>
          <w:sz w:val="28"/>
          <w:szCs w:val="28"/>
        </w:rPr>
        <w:t>Штатная численность работников пожарных поездов определяется дислокацией Управления воениз</w:t>
      </w:r>
      <w:r>
        <w:rPr>
          <w:sz w:val="28"/>
          <w:szCs w:val="28"/>
        </w:rPr>
        <w:t>ированной охраны, утвержденной АО</w:t>
      </w:r>
      <w:r w:rsidRPr="005D19B7">
        <w:rPr>
          <w:sz w:val="28"/>
          <w:szCs w:val="28"/>
        </w:rPr>
        <w:t xml:space="preserve"> «УТЙ)».</w:t>
      </w:r>
    </w:p>
    <w:p w:rsidR="00A556B1" w:rsidRDefault="00A556B1" w:rsidP="00A556B1">
      <w:pPr>
        <w:keepNext/>
        <w:keepLines/>
        <w:ind w:right="340"/>
        <w:jc w:val="center"/>
        <w:rPr>
          <w:b/>
          <w:sz w:val="28"/>
          <w:szCs w:val="28"/>
        </w:rPr>
      </w:pPr>
      <w:r w:rsidRPr="00AF778D">
        <w:rPr>
          <w:rStyle w:val="1"/>
          <w:rFonts w:eastAsia="Arial Unicode MS"/>
          <w:sz w:val="28"/>
          <w:szCs w:val="28"/>
        </w:rPr>
        <w:t>III Порядок</w:t>
      </w:r>
      <w:r w:rsidRPr="00AF778D">
        <w:rPr>
          <w:sz w:val="28"/>
          <w:szCs w:val="28"/>
        </w:rPr>
        <w:t xml:space="preserve"> </w:t>
      </w:r>
      <w:r w:rsidRPr="00AF778D">
        <w:rPr>
          <w:b/>
          <w:sz w:val="28"/>
          <w:szCs w:val="28"/>
        </w:rPr>
        <w:t>вызова, отправления и продвижения</w:t>
      </w:r>
      <w:r w:rsidRPr="00AF778D">
        <w:rPr>
          <w:b/>
          <w:sz w:val="28"/>
          <w:szCs w:val="28"/>
        </w:rPr>
        <w:br/>
        <w:t>пожарного поезда</w:t>
      </w:r>
    </w:p>
    <w:p w:rsidR="00A556B1" w:rsidRPr="00AF778D" w:rsidRDefault="00A556B1" w:rsidP="00A556B1">
      <w:pPr>
        <w:keepNext/>
        <w:keepLines/>
        <w:ind w:right="340"/>
        <w:jc w:val="center"/>
        <w:rPr>
          <w:b/>
          <w:sz w:val="28"/>
          <w:szCs w:val="28"/>
        </w:rPr>
      </w:pP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spacing w:line="240" w:lineRule="auto"/>
        <w:ind w:right="11"/>
        <w:rPr>
          <w:sz w:val="28"/>
          <w:szCs w:val="28"/>
        </w:rPr>
      </w:pPr>
      <w:r w:rsidRPr="005D19B7">
        <w:rPr>
          <w:sz w:val="28"/>
          <w:szCs w:val="28"/>
        </w:rPr>
        <w:t>При получении извещения о пожаре от дежурных по станциям, локомотивных или поездных бригад, работников предприятий, дежурных караулов пожарных подразделений, дежурный диспетчер единого диспетчерского центра передает сообщение сменному дежур</w:t>
      </w:r>
      <w:r w:rsidRPr="005D19B7">
        <w:rPr>
          <w:sz w:val="28"/>
          <w:szCs w:val="28"/>
        </w:rPr>
        <w:softHyphen/>
        <w:t>ному по направлению. Вызов пожарного поезда на место пожара, чрезвычайного происшест</w:t>
      </w:r>
      <w:r w:rsidRPr="005D19B7">
        <w:rPr>
          <w:sz w:val="28"/>
          <w:szCs w:val="28"/>
        </w:rPr>
        <w:softHyphen/>
        <w:t>вия производится только по приказу сменного дежурного по направлению, который определяет, какой (какие) пожарные поезда выслать на место происшествия и дает команду дежур</w:t>
      </w:r>
      <w:r w:rsidRPr="005D19B7">
        <w:rPr>
          <w:sz w:val="28"/>
          <w:szCs w:val="28"/>
        </w:rPr>
        <w:softHyphen/>
        <w:t>ному по станции на отправление пожарного поезда. Приказ на отправление пожарного поез</w:t>
      </w:r>
      <w:r w:rsidRPr="005D19B7">
        <w:rPr>
          <w:sz w:val="28"/>
          <w:szCs w:val="28"/>
        </w:rPr>
        <w:softHyphen/>
        <w:t>да регистрируется сменным дежурным по направлению в специальном журнале и передает</w:t>
      </w:r>
      <w:r w:rsidRPr="005D19B7">
        <w:rPr>
          <w:sz w:val="28"/>
          <w:szCs w:val="28"/>
        </w:rPr>
        <w:softHyphen/>
        <w:t>ся дежурному по региональному железнодорожному узлу.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529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Отправление пожарного поезда по вызову производитс</w:t>
      </w:r>
      <w:r>
        <w:rPr>
          <w:sz w:val="28"/>
          <w:szCs w:val="28"/>
        </w:rPr>
        <w:t>я в кратчайший срок. Де</w:t>
      </w:r>
      <w:r>
        <w:rPr>
          <w:sz w:val="28"/>
          <w:szCs w:val="28"/>
        </w:rPr>
        <w:softHyphen/>
        <w:t>журный п</w:t>
      </w:r>
      <w:r w:rsidRPr="005D19B7">
        <w:rPr>
          <w:sz w:val="28"/>
          <w:szCs w:val="28"/>
        </w:rPr>
        <w:t>о станции, совместно с дежурным по локомотивному депо обязаны незамедлитель</w:t>
      </w:r>
      <w:r w:rsidRPr="005D19B7">
        <w:rPr>
          <w:sz w:val="28"/>
          <w:szCs w:val="28"/>
        </w:rPr>
        <w:softHyphen/>
        <w:t>но обеспечить первоочередную выдачу локомотива для отправления пожарного поезда.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На электрифицированных участках дороги пожарный поезд, как правило, должен быть отправлен тепловозом. При отправлении пожарного поезда электровозом дежурный по региональному железнодорожному узлу обязан подготовить к прибытию пожарного поезда на конечную, перед местом происшествия станцию, тепловоз для замены им электровоза.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При отсутствии на станции резервного локомотива, под пожарный поезд выдается локомотив из-под любого поезда, находящегося на станции. Пожарный поезд должен следо</w:t>
      </w:r>
      <w:r w:rsidRPr="005D19B7">
        <w:rPr>
          <w:sz w:val="28"/>
          <w:szCs w:val="28"/>
        </w:rPr>
        <w:softHyphen/>
        <w:t xml:space="preserve">вать к месту пожара с </w:t>
      </w:r>
      <w:r w:rsidRPr="005D19B7">
        <w:rPr>
          <w:sz w:val="28"/>
          <w:szCs w:val="28"/>
        </w:rPr>
        <w:lastRenderedPageBreak/>
        <w:t>максимальной установленной для данного участка скоростью движе</w:t>
      </w:r>
      <w:r w:rsidRPr="005D19B7">
        <w:rPr>
          <w:sz w:val="28"/>
          <w:szCs w:val="28"/>
        </w:rPr>
        <w:softHyphen/>
        <w:t>ния с преимуществом перед всеми другими поездами. До постановки пожарного поезда на место постоянной дислокации оставлять его без локомотива запрещается.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781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За своевременное отправление, беспрепятственное проследование пожарного по</w:t>
      </w:r>
      <w:r w:rsidRPr="005D19B7">
        <w:rPr>
          <w:sz w:val="28"/>
          <w:szCs w:val="28"/>
        </w:rPr>
        <w:softHyphen/>
        <w:t>езда к месту пожара, происшествия и возвращения его па место постоянной стоянки несут ответственность: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651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в пределах региональных железнодорожных узлов - начальник РЖУ, дежурный по направлению ЕДЦ;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686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в пределах компании - главный сменный поездной диспетчер ЕДЦ.</w:t>
      </w:r>
    </w:p>
    <w:p w:rsidR="00A556B1" w:rsidRPr="005D19B7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781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При получении сообщения о сходе с рельсов вагонов с опасными грузами пожар</w:t>
      </w:r>
      <w:r w:rsidRPr="005D19B7">
        <w:rPr>
          <w:sz w:val="28"/>
          <w:szCs w:val="28"/>
        </w:rPr>
        <w:softHyphen/>
        <w:t>ный поезд высылается вместе с восстановительным поездом для оказания помощи в обеспе</w:t>
      </w:r>
      <w:r w:rsidRPr="005D19B7">
        <w:rPr>
          <w:sz w:val="28"/>
          <w:szCs w:val="28"/>
        </w:rPr>
        <w:softHyphen/>
        <w:t>чении пожарной безопасности при проведении восстановительных работ.</w:t>
      </w:r>
    </w:p>
    <w:p w:rsidR="00A556B1" w:rsidRDefault="00A556B1" w:rsidP="00A556B1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Все передвижения пожарного поезда от момента отправления его с постоянного места стоянки до возвращения на место дислокации производятся только по согласованию с начальником пожарн</w:t>
      </w:r>
      <w:r>
        <w:rPr>
          <w:sz w:val="28"/>
          <w:szCs w:val="28"/>
        </w:rPr>
        <w:t xml:space="preserve">ого поезда </w:t>
      </w:r>
      <w:r w:rsidRPr="005D19B7">
        <w:rPr>
          <w:sz w:val="28"/>
          <w:szCs w:val="28"/>
        </w:rPr>
        <w:t>.</w:t>
      </w:r>
    </w:p>
    <w:p w:rsidR="00A556B1" w:rsidRPr="005D19B7" w:rsidRDefault="00A556B1" w:rsidP="00A556B1">
      <w:pPr>
        <w:pStyle w:val="20"/>
        <w:shd w:val="clear" w:color="auto" w:fill="auto"/>
        <w:tabs>
          <w:tab w:val="left" w:pos="783"/>
        </w:tabs>
        <w:spacing w:line="240" w:lineRule="auto"/>
        <w:ind w:left="360" w:firstLine="0"/>
        <w:rPr>
          <w:sz w:val="28"/>
          <w:szCs w:val="28"/>
        </w:rPr>
      </w:pPr>
    </w:p>
    <w:p w:rsidR="00A556B1" w:rsidRDefault="00A556B1" w:rsidP="00A556B1">
      <w:pPr>
        <w:keepNext/>
        <w:keepLines/>
        <w:ind w:left="1580"/>
        <w:rPr>
          <w:rStyle w:val="10pt"/>
          <w:rFonts w:eastAsia="Arial Unicode MS"/>
          <w:sz w:val="28"/>
          <w:szCs w:val="28"/>
        </w:rPr>
      </w:pPr>
      <w:r w:rsidRPr="00AF778D">
        <w:rPr>
          <w:b/>
          <w:sz w:val="28"/>
          <w:szCs w:val="28"/>
        </w:rPr>
        <w:t xml:space="preserve">IV. Организация работ </w:t>
      </w:r>
      <w:r w:rsidRPr="00AF778D">
        <w:rPr>
          <w:rStyle w:val="10pt"/>
          <w:rFonts w:eastAsia="Arial Unicode MS"/>
          <w:sz w:val="28"/>
          <w:szCs w:val="28"/>
        </w:rPr>
        <w:t>по</w:t>
      </w:r>
      <w:r w:rsidRPr="00AF778D">
        <w:rPr>
          <w:rStyle w:val="10pt"/>
          <w:rFonts w:eastAsia="Arial Unicode MS"/>
          <w:b w:val="0"/>
          <w:sz w:val="28"/>
          <w:szCs w:val="28"/>
        </w:rPr>
        <w:t xml:space="preserve"> </w:t>
      </w:r>
      <w:r w:rsidRPr="00AF778D">
        <w:rPr>
          <w:b/>
          <w:sz w:val="28"/>
          <w:szCs w:val="28"/>
        </w:rPr>
        <w:t xml:space="preserve">тушению </w:t>
      </w:r>
      <w:r w:rsidRPr="00AF778D">
        <w:rPr>
          <w:rStyle w:val="10pt"/>
          <w:rFonts w:eastAsia="Arial Unicode MS"/>
          <w:sz w:val="28"/>
          <w:szCs w:val="28"/>
        </w:rPr>
        <w:t>пожара</w:t>
      </w:r>
    </w:p>
    <w:p w:rsidR="00A556B1" w:rsidRPr="00AF778D" w:rsidRDefault="00A556B1" w:rsidP="00A556B1">
      <w:pPr>
        <w:keepNext/>
        <w:keepLines/>
        <w:ind w:left="1580"/>
        <w:rPr>
          <w:b/>
          <w:sz w:val="28"/>
          <w:szCs w:val="28"/>
        </w:rPr>
      </w:pPr>
    </w:p>
    <w:p w:rsidR="00A556B1" w:rsidRPr="005D19B7" w:rsidRDefault="00A556B1" w:rsidP="00A556B1">
      <w:pPr>
        <w:pStyle w:val="20"/>
        <w:numPr>
          <w:ilvl w:val="0"/>
          <w:numId w:val="9"/>
        </w:numPr>
        <w:shd w:val="clear" w:color="auto" w:fill="auto"/>
        <w:tabs>
          <w:tab w:val="left" w:pos="783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По прибытию пожарного поезда к месту вызова, действия всего личного состава боевых расчетов наряду с действиями по ликвидации пожара должны быть направлены на:</w:t>
      </w:r>
    </w:p>
    <w:p w:rsidR="00A556B1" w:rsidRPr="005D19B7" w:rsidRDefault="00A556B1" w:rsidP="00A556B1">
      <w:pPr>
        <w:pStyle w:val="20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организацию и непосредственное участие в спасении людей в случае непосредст</w:t>
      </w:r>
      <w:r w:rsidRPr="005D19B7">
        <w:rPr>
          <w:sz w:val="28"/>
          <w:szCs w:val="28"/>
        </w:rPr>
        <w:softHyphen/>
        <w:t>венной угрозы их жизни и здоровью;</w:t>
      </w:r>
    </w:p>
    <w:p w:rsidR="00A556B1" w:rsidRPr="005D19B7" w:rsidRDefault="00A556B1" w:rsidP="00A556B1">
      <w:pPr>
        <w:pStyle w:val="20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защиту соседних зданий, сооружений, технологического оборудования и перевози</w:t>
      </w:r>
      <w:r w:rsidRPr="005D19B7">
        <w:rPr>
          <w:sz w:val="28"/>
          <w:szCs w:val="28"/>
        </w:rPr>
        <w:softHyphen/>
        <w:t>мых грузов;</w:t>
      </w:r>
    </w:p>
    <w:p w:rsidR="00A556B1" w:rsidRPr="005D19B7" w:rsidRDefault="00A556B1" w:rsidP="00A556B1">
      <w:pPr>
        <w:pStyle w:val="20"/>
        <w:numPr>
          <w:ilvl w:val="0"/>
          <w:numId w:val="6"/>
        </w:numPr>
        <w:shd w:val="clear" w:color="auto" w:fill="auto"/>
        <w:tabs>
          <w:tab w:val="left" w:pos="683"/>
        </w:tabs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эвакуацию наиболее ценного груза, имущества и животных;</w:t>
      </w:r>
    </w:p>
    <w:p w:rsidR="00A556B1" w:rsidRPr="005D19B7" w:rsidRDefault="00A556B1" w:rsidP="00A556B1">
      <w:pPr>
        <w:pStyle w:val="20"/>
        <w:numPr>
          <w:ilvl w:val="0"/>
          <w:numId w:val="6"/>
        </w:numPr>
        <w:shd w:val="clear" w:color="auto" w:fill="auto"/>
        <w:tabs>
          <w:tab w:val="left" w:pos="686"/>
        </w:tabs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быстрейшее восстановление движения поездов;</w:t>
      </w:r>
    </w:p>
    <w:p w:rsidR="00A556B1" w:rsidRPr="005D19B7" w:rsidRDefault="00A556B1" w:rsidP="00A556B1">
      <w:pPr>
        <w:pStyle w:val="20"/>
        <w:numPr>
          <w:ilvl w:val="0"/>
          <w:numId w:val="6"/>
        </w:numPr>
        <w:shd w:val="clear" w:color="auto" w:fill="auto"/>
        <w:tabs>
          <w:tab w:val="left" w:pos="651"/>
        </w:tabs>
        <w:spacing w:line="240" w:lineRule="auto"/>
        <w:ind w:firstLine="0"/>
        <w:rPr>
          <w:sz w:val="28"/>
          <w:szCs w:val="28"/>
        </w:rPr>
      </w:pPr>
      <w:r w:rsidRPr="005D19B7">
        <w:rPr>
          <w:sz w:val="28"/>
          <w:szCs w:val="28"/>
        </w:rPr>
        <w:t>обеспечение сохранности материальных ценностей до прибытия специальных наря</w:t>
      </w:r>
      <w:r w:rsidRPr="005D19B7">
        <w:rPr>
          <w:sz w:val="28"/>
          <w:szCs w:val="28"/>
        </w:rPr>
        <w:softHyphen/>
        <w:t>дов военизированной охраны или сотрудников МВД РУз.</w:t>
      </w:r>
    </w:p>
    <w:p w:rsidR="00A556B1" w:rsidRPr="005D19B7" w:rsidRDefault="00A556B1" w:rsidP="00A556B1">
      <w:pPr>
        <w:pStyle w:val="20"/>
        <w:numPr>
          <w:ilvl w:val="0"/>
          <w:numId w:val="9"/>
        </w:numPr>
        <w:shd w:val="clear" w:color="auto" w:fill="auto"/>
        <w:tabs>
          <w:tab w:val="left" w:pos="778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Действия личного состава пожарного поезда, при ликвидации пожара и оказании помощи при аварии в различных условиях определяются боевым уставом пожарной охраны, а также Правилами безопасности и порядком ликвидации аварийных ситуаций с опасными грузами при перевозке их по железным дорогам, в том числе порядком действия, изложен</w:t>
      </w:r>
      <w:r w:rsidRPr="005D19B7">
        <w:rPr>
          <w:sz w:val="28"/>
          <w:szCs w:val="28"/>
        </w:rPr>
        <w:softHyphen/>
        <w:t>ном в аварийных карточках на опасные грузы.</w:t>
      </w:r>
    </w:p>
    <w:p w:rsidR="00A556B1" w:rsidRPr="005D19B7" w:rsidRDefault="00A556B1" w:rsidP="00A556B1">
      <w:pPr>
        <w:pStyle w:val="20"/>
        <w:numPr>
          <w:ilvl w:val="0"/>
          <w:numId w:val="9"/>
        </w:numPr>
        <w:shd w:val="clear" w:color="auto" w:fill="auto"/>
        <w:tabs>
          <w:tab w:val="left" w:pos="786"/>
        </w:tabs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Руководство по тушению пожара до прибытия начальника гарнизона или дежур</w:t>
      </w:r>
      <w:r w:rsidRPr="005D19B7">
        <w:rPr>
          <w:sz w:val="28"/>
          <w:szCs w:val="28"/>
        </w:rPr>
        <w:softHyphen/>
        <w:t>ной службы пожаротушения ОПБ, ГУПБ МВД РУз осуществляет начал</w:t>
      </w:r>
      <w:r>
        <w:rPr>
          <w:sz w:val="28"/>
          <w:szCs w:val="28"/>
        </w:rPr>
        <w:t>ьник пожарного по</w:t>
      </w:r>
      <w:r>
        <w:rPr>
          <w:sz w:val="28"/>
          <w:szCs w:val="28"/>
        </w:rPr>
        <w:softHyphen/>
        <w:t xml:space="preserve">езда </w:t>
      </w:r>
      <w:r w:rsidRPr="005D19B7">
        <w:rPr>
          <w:sz w:val="28"/>
          <w:szCs w:val="28"/>
        </w:rPr>
        <w:t xml:space="preserve">, начальствующий состав отряда, управления военизированной охраны. До прибытия пожарных </w:t>
      </w:r>
      <w:r w:rsidRPr="005D19B7">
        <w:rPr>
          <w:sz w:val="28"/>
          <w:szCs w:val="28"/>
        </w:rPr>
        <w:lastRenderedPageBreak/>
        <w:t>подразделений руководство по тушению пожара осуществляет руково</w:t>
      </w:r>
      <w:r w:rsidRPr="005D19B7">
        <w:rPr>
          <w:sz w:val="28"/>
          <w:szCs w:val="28"/>
        </w:rPr>
        <w:softHyphen/>
        <w:t>дитель предприятия (учреждения), начальник станции, где возник пожар, в пассажирском поезде - начальник поезда, в грузовом поезде и электропоезде - машинист.</w:t>
      </w:r>
    </w:p>
    <w:p w:rsidR="00A556B1" w:rsidRPr="005D19B7" w:rsidRDefault="00A556B1" w:rsidP="00A556B1">
      <w:pPr>
        <w:pStyle w:val="20"/>
        <w:numPr>
          <w:ilvl w:val="0"/>
          <w:numId w:val="9"/>
        </w:numPr>
        <w:shd w:val="clear" w:color="auto" w:fill="auto"/>
        <w:tabs>
          <w:tab w:val="left" w:pos="783"/>
        </w:tabs>
        <w:spacing w:line="240" w:lineRule="auto"/>
        <w:ind w:right="160"/>
        <w:rPr>
          <w:sz w:val="28"/>
          <w:szCs w:val="28"/>
        </w:rPr>
      </w:pPr>
      <w:r w:rsidRPr="005D19B7">
        <w:rPr>
          <w:sz w:val="28"/>
          <w:szCs w:val="28"/>
        </w:rPr>
        <w:t>Все требования руководителя тушения пожара, независимо от его должности и ве</w:t>
      </w:r>
      <w:r w:rsidRPr="005D19B7">
        <w:rPr>
          <w:sz w:val="28"/>
          <w:szCs w:val="28"/>
        </w:rPr>
        <w:softHyphen/>
        <w:t>домственной принадлежности, связанные с тушением пожара, спасением людей, эвакуацией  имущества, рассредоточением подвижного состава и т.п., обязательны для немедленного вы</w:t>
      </w:r>
      <w:r w:rsidRPr="005D19B7">
        <w:rPr>
          <w:sz w:val="28"/>
          <w:szCs w:val="28"/>
        </w:rPr>
        <w:softHyphen/>
        <w:t>полнения работниками всех служб компании.</w:t>
      </w:r>
    </w:p>
    <w:p w:rsidR="00A556B1" w:rsidRPr="005D19B7" w:rsidRDefault="00A556B1" w:rsidP="00A556B1">
      <w:pPr>
        <w:pStyle w:val="20"/>
        <w:numPr>
          <w:ilvl w:val="0"/>
          <w:numId w:val="9"/>
        </w:numPr>
        <w:shd w:val="clear" w:color="auto" w:fill="auto"/>
        <w:spacing w:line="240" w:lineRule="auto"/>
        <w:jc w:val="left"/>
        <w:rPr>
          <w:sz w:val="28"/>
          <w:szCs w:val="28"/>
        </w:rPr>
      </w:pPr>
      <w:r w:rsidRPr="005D19B7">
        <w:rPr>
          <w:sz w:val="28"/>
          <w:szCs w:val="28"/>
        </w:rPr>
        <w:t xml:space="preserve"> При совместном выезде пожарного и восстановительного поездов в работе но лик</w:t>
      </w:r>
      <w:r w:rsidRPr="005D19B7">
        <w:rPr>
          <w:sz w:val="28"/>
          <w:szCs w:val="28"/>
        </w:rPr>
        <w:softHyphen/>
        <w:t>видации последствий пожара используются также и работники восстановительного поезда.</w:t>
      </w:r>
    </w:p>
    <w:p w:rsidR="00A556B1" w:rsidRPr="005D19B7" w:rsidRDefault="00A556B1" w:rsidP="00A556B1">
      <w:pPr>
        <w:pStyle w:val="20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5D19B7">
        <w:rPr>
          <w:sz w:val="28"/>
          <w:szCs w:val="28"/>
        </w:rPr>
        <w:t>Руководители предприятий, учреждений, станций обязаны оказывать пожарной охране действенную помощь в ликвидации последствий пожаров: выделением своих работ</w:t>
      </w:r>
      <w:r w:rsidRPr="005D19B7">
        <w:rPr>
          <w:sz w:val="28"/>
          <w:szCs w:val="28"/>
        </w:rPr>
        <w:softHyphen/>
        <w:t>ников, техники, обеспечением сохранности грузов, имущества в быстрейшем восстановле</w:t>
      </w:r>
      <w:r w:rsidRPr="005D19B7">
        <w:rPr>
          <w:sz w:val="28"/>
          <w:szCs w:val="28"/>
        </w:rPr>
        <w:softHyphen/>
        <w:t>нии движения поездов.</w:t>
      </w:r>
    </w:p>
    <w:p w:rsidR="00A556B1" w:rsidRDefault="00A556B1" w:rsidP="00A556B1">
      <w:pPr>
        <w:pStyle w:val="a6"/>
        <w:spacing w:before="0" w:beforeAutospacing="0" w:after="0" w:afterAutospacing="0"/>
        <w:jc w:val="center"/>
        <w:rPr>
          <w:color w:val="008080"/>
          <w:sz w:val="28"/>
          <w:szCs w:val="28"/>
        </w:rPr>
      </w:pPr>
    </w:p>
    <w:p w:rsidR="00A556B1" w:rsidRPr="001F0C59" w:rsidRDefault="00A556B1" w:rsidP="00A556B1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F0C59">
        <w:rPr>
          <w:b/>
          <w:sz w:val="28"/>
          <w:szCs w:val="28"/>
        </w:rPr>
        <w:t>9. Контрольные вопросы</w:t>
      </w:r>
    </w:p>
    <w:p w:rsidR="00A556B1" w:rsidRDefault="00A556B1" w:rsidP="00A556B1">
      <w:pPr>
        <w:pStyle w:val="a6"/>
        <w:spacing w:before="0" w:beforeAutospacing="0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Назовите основные задачи Государственной противопожарной службы.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Какие компоненты необходимы для возникновения и развития процесса горения?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Что принято называть процессом горения?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Какие Вы знаете виды горения?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Что называют взрывом?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Дайте определение "пожара"?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Перечислите основные пожаровзрывоопасные свойства веществ.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Чем температура вспышки горючей смеси отличается от температуры ее воспламенения?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Что произойдет, если концентрация горючего вещества в горючей смеси выше верхнего концентрационного предела?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Перечислите причины образования взрывоопасной среды в технологическом оборудовании.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По каким причинам в помещении может образоваться взрывоопасная среда?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На основании каких данных устанавливается категория помещения по взрывной и пожарной опасности?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Сколько существует классов взрывоопасных зон и на основании чего они устанавливаются?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Какие существуют способы тушения пожаров?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Перечислите типы средств тушения пожаров.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В чем отличие "спринклера" от "дренчера"?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lastRenderedPageBreak/>
        <w:t xml:space="preserve">Какие средства тушения пожара могут быть использованы при возгорании электрооборудования, находящегося под напряжением?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Чем автоматическая пожарная сигнализация отличается от автономной пожарной сигнализации? </w:t>
      </w:r>
    </w:p>
    <w:p w:rsidR="00A556B1" w:rsidRPr="001F10F6" w:rsidRDefault="00A556B1" w:rsidP="00A556B1">
      <w:pPr>
        <w:numPr>
          <w:ilvl w:val="0"/>
          <w:numId w:val="3"/>
        </w:numPr>
        <w:rPr>
          <w:sz w:val="28"/>
          <w:szCs w:val="28"/>
        </w:rPr>
      </w:pPr>
      <w:r w:rsidRPr="001F10F6">
        <w:rPr>
          <w:sz w:val="28"/>
          <w:szCs w:val="28"/>
        </w:rPr>
        <w:t xml:space="preserve">Что понимают под пределом огнестойкости здания и в каких единицах он измеряется? </w:t>
      </w:r>
    </w:p>
    <w:p w:rsidR="00A556B1" w:rsidRPr="001F10F6" w:rsidRDefault="00A556B1" w:rsidP="00A556B1">
      <w:pPr>
        <w:jc w:val="both"/>
        <w:rPr>
          <w:sz w:val="28"/>
          <w:szCs w:val="28"/>
        </w:rPr>
      </w:pPr>
    </w:p>
    <w:p w:rsidR="00A556B1" w:rsidRPr="001F10F6" w:rsidRDefault="00A556B1" w:rsidP="00A556B1">
      <w:pPr>
        <w:jc w:val="both"/>
        <w:rPr>
          <w:sz w:val="28"/>
          <w:szCs w:val="28"/>
        </w:rPr>
      </w:pPr>
    </w:p>
    <w:p w:rsidR="00A556B1" w:rsidRPr="001F10F6" w:rsidRDefault="00A556B1" w:rsidP="00A556B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F10F6">
        <w:rPr>
          <w:b/>
          <w:bCs/>
          <w:sz w:val="28"/>
          <w:szCs w:val="28"/>
        </w:rPr>
        <w:t>Рекомендуемая литература</w:t>
      </w:r>
    </w:p>
    <w:p w:rsidR="00A556B1" w:rsidRPr="001F10F6" w:rsidRDefault="00A556B1" w:rsidP="00A556B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556B1" w:rsidRPr="00AF778D" w:rsidRDefault="00A556B1" w:rsidP="00A556B1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AF778D">
        <w:rPr>
          <w:sz w:val="28"/>
          <w:szCs w:val="28"/>
        </w:rPr>
        <w:t>В.М.Пономарев  В.И.Жуков  Безопасность жизнедеятельности  М.:ФГБОУ 2014 г.</w:t>
      </w:r>
    </w:p>
    <w:p w:rsidR="00A556B1" w:rsidRPr="00AF778D" w:rsidRDefault="00A556B1" w:rsidP="00A556B1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 w:rsidRPr="00AF778D">
        <w:rPr>
          <w:sz w:val="28"/>
          <w:szCs w:val="28"/>
        </w:rPr>
        <w:t>Е.А.Клочкова Промышленная, пожарная и экологическая безопасность на железнодорожном Транспорте Учебное пособие.-М.ГОУ. 2007-456 с.</w:t>
      </w:r>
    </w:p>
    <w:p w:rsidR="00A556B1" w:rsidRPr="001F10F6" w:rsidRDefault="00A556B1" w:rsidP="00A556B1">
      <w:pPr>
        <w:jc w:val="both"/>
        <w:rPr>
          <w:sz w:val="28"/>
          <w:szCs w:val="28"/>
        </w:rPr>
      </w:pPr>
    </w:p>
    <w:p w:rsidR="004F6AA2" w:rsidRDefault="00A556B1">
      <w:bookmarkStart w:id="30" w:name="_GoBack"/>
      <w:bookmarkEnd w:id="30"/>
    </w:p>
    <w:sectPr w:rsidR="004F6AA2" w:rsidSect="003511A4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E8" w:rsidRDefault="00A556B1" w:rsidP="00401D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F5DE8" w:rsidRDefault="00A556B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E8" w:rsidRDefault="00A556B1" w:rsidP="00401D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18</w:t>
    </w:r>
    <w:r>
      <w:rPr>
        <w:rStyle w:val="ab"/>
      </w:rPr>
      <w:fldChar w:fldCharType="end"/>
    </w:r>
  </w:p>
  <w:p w:rsidR="006F5DE8" w:rsidRDefault="00A556B1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D1D"/>
    <w:multiLevelType w:val="multilevel"/>
    <w:tmpl w:val="DA5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F39E1"/>
    <w:multiLevelType w:val="multilevel"/>
    <w:tmpl w:val="8B68A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E596D"/>
    <w:multiLevelType w:val="multilevel"/>
    <w:tmpl w:val="E32A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BB7127"/>
    <w:multiLevelType w:val="multilevel"/>
    <w:tmpl w:val="8B68A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5127F6"/>
    <w:multiLevelType w:val="hybridMultilevel"/>
    <w:tmpl w:val="8118F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FC2E31"/>
    <w:multiLevelType w:val="hybridMultilevel"/>
    <w:tmpl w:val="8DA0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C5EC4"/>
    <w:multiLevelType w:val="multilevel"/>
    <w:tmpl w:val="A100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986D97"/>
    <w:multiLevelType w:val="hybridMultilevel"/>
    <w:tmpl w:val="18D8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C23C0"/>
    <w:multiLevelType w:val="multilevel"/>
    <w:tmpl w:val="87DEF5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B1"/>
    <w:rsid w:val="004E6BB5"/>
    <w:rsid w:val="006617DD"/>
    <w:rsid w:val="00A5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56B1"/>
    <w:rPr>
      <w:b/>
      <w:bCs/>
    </w:rPr>
  </w:style>
  <w:style w:type="character" w:customStyle="1" w:styleId="2">
    <w:name w:val="Основной текст (2)_"/>
    <w:basedOn w:val="a0"/>
    <w:link w:val="20"/>
    <w:rsid w:val="00A556B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56B1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6B1"/>
    <w:pPr>
      <w:widowControl w:val="0"/>
      <w:shd w:val="clear" w:color="auto" w:fill="FFFFFF"/>
      <w:spacing w:line="211" w:lineRule="exact"/>
      <w:ind w:hanging="720"/>
      <w:jc w:val="both"/>
    </w:pPr>
    <w:rPr>
      <w:rFonts w:asciiTheme="minorHAnsi" w:hAnsiTheme="minorHAnsi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A556B1"/>
    <w:pPr>
      <w:widowControl w:val="0"/>
      <w:shd w:val="clear" w:color="auto" w:fill="FFFFFF"/>
      <w:spacing w:line="211" w:lineRule="exact"/>
      <w:ind w:firstLine="400"/>
      <w:jc w:val="both"/>
    </w:pPr>
    <w:rPr>
      <w:rFonts w:asciiTheme="minorHAnsi" w:hAnsiTheme="minorHAnsi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A556B1"/>
    <w:pPr>
      <w:ind w:left="720"/>
      <w:contextualSpacing/>
    </w:pPr>
  </w:style>
  <w:style w:type="character" w:styleId="a5">
    <w:name w:val="Hyperlink"/>
    <w:rsid w:val="00A556B1"/>
    <w:rPr>
      <w:color w:val="0000FF"/>
      <w:u w:val="single"/>
    </w:rPr>
  </w:style>
  <w:style w:type="paragraph" w:styleId="a6">
    <w:name w:val="Normal (Web)"/>
    <w:basedOn w:val="a"/>
    <w:rsid w:val="00A556B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A556B1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A5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556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A556B1"/>
  </w:style>
  <w:style w:type="paragraph" w:styleId="a9">
    <w:name w:val="footer"/>
    <w:basedOn w:val="a"/>
    <w:link w:val="aa"/>
    <w:rsid w:val="00A556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5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556B1"/>
  </w:style>
  <w:style w:type="character" w:customStyle="1" w:styleId="285pt">
    <w:name w:val="Основной текст (2) + 8;5 pt"/>
    <w:basedOn w:val="2"/>
    <w:rsid w:val="00A55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 + Малые прописные"/>
    <w:basedOn w:val="a0"/>
    <w:rsid w:val="00A556B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12pt">
    <w:name w:val="Основной текст (2) + Arial Unicode MS;12 pt;Курсив"/>
    <w:basedOn w:val="2"/>
    <w:rsid w:val="00A556B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Заголовок №1 + Полужирный;Интервал 0 pt"/>
    <w:basedOn w:val="a0"/>
    <w:rsid w:val="00A55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56B1"/>
    <w:rPr>
      <w:b/>
      <w:bCs/>
    </w:rPr>
  </w:style>
  <w:style w:type="character" w:customStyle="1" w:styleId="2">
    <w:name w:val="Основной текст (2)_"/>
    <w:basedOn w:val="a0"/>
    <w:link w:val="20"/>
    <w:rsid w:val="00A556B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56B1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6B1"/>
    <w:pPr>
      <w:widowControl w:val="0"/>
      <w:shd w:val="clear" w:color="auto" w:fill="FFFFFF"/>
      <w:spacing w:line="211" w:lineRule="exact"/>
      <w:ind w:hanging="720"/>
      <w:jc w:val="both"/>
    </w:pPr>
    <w:rPr>
      <w:rFonts w:asciiTheme="minorHAnsi" w:hAnsiTheme="minorHAnsi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A556B1"/>
    <w:pPr>
      <w:widowControl w:val="0"/>
      <w:shd w:val="clear" w:color="auto" w:fill="FFFFFF"/>
      <w:spacing w:line="211" w:lineRule="exact"/>
      <w:ind w:firstLine="400"/>
      <w:jc w:val="both"/>
    </w:pPr>
    <w:rPr>
      <w:rFonts w:asciiTheme="minorHAnsi" w:hAnsiTheme="minorHAnsi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A556B1"/>
    <w:pPr>
      <w:ind w:left="720"/>
      <w:contextualSpacing/>
    </w:pPr>
  </w:style>
  <w:style w:type="character" w:styleId="a5">
    <w:name w:val="Hyperlink"/>
    <w:rsid w:val="00A556B1"/>
    <w:rPr>
      <w:color w:val="0000FF"/>
      <w:u w:val="single"/>
    </w:rPr>
  </w:style>
  <w:style w:type="paragraph" w:styleId="a6">
    <w:name w:val="Normal (Web)"/>
    <w:basedOn w:val="a"/>
    <w:rsid w:val="00A556B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A556B1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rsid w:val="00A5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556B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rsid w:val="00A556B1"/>
  </w:style>
  <w:style w:type="paragraph" w:styleId="a9">
    <w:name w:val="footer"/>
    <w:basedOn w:val="a"/>
    <w:link w:val="aa"/>
    <w:rsid w:val="00A556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A55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556B1"/>
  </w:style>
  <w:style w:type="character" w:customStyle="1" w:styleId="285pt">
    <w:name w:val="Основной текст (2) + 8;5 pt"/>
    <w:basedOn w:val="2"/>
    <w:rsid w:val="00A55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 + Малые прописные"/>
    <w:basedOn w:val="a0"/>
    <w:rsid w:val="00A556B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UnicodeMS12pt">
    <w:name w:val="Основной текст (2) + Arial Unicode MS;12 pt;Курсив"/>
    <w:basedOn w:val="2"/>
    <w:rsid w:val="00A556B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Заголовок №1 + Полужирный;Интервал 0 pt"/>
    <w:basedOn w:val="a0"/>
    <w:rsid w:val="00A55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d.alpud.ru/_private/Pogar/IX_8_poroschok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gd.alpud.ru/_private/Pogar/IX_8_ognetuschiteli_aerozol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gd.alpud.ru/_private/Pogar/IX_8_ognetuschiteli_uglekislotnie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2020-10-30T15:35:00Z</dcterms:created>
  <dcterms:modified xsi:type="dcterms:W3CDTF">2020-10-30T15:35:00Z</dcterms:modified>
</cp:coreProperties>
</file>